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54" w:rsidRPr="00DC3C30" w:rsidRDefault="000F38F1" w:rsidP="0001153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8F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C7BB6E8" wp14:editId="6124C303">
            <wp:simplePos x="0" y="0"/>
            <wp:positionH relativeFrom="column">
              <wp:posOffset>4912</wp:posOffset>
            </wp:positionH>
            <wp:positionV relativeFrom="paragraph">
              <wp:posOffset>168060</wp:posOffset>
            </wp:positionV>
            <wp:extent cx="6300470" cy="8911724"/>
            <wp:effectExtent l="0" t="0" r="0" b="0"/>
            <wp:wrapTight wrapText="bothSides">
              <wp:wrapPolygon edited="0">
                <wp:start x="0" y="0"/>
                <wp:lineTo x="0" y="21563"/>
                <wp:lineTo x="21552" y="21563"/>
                <wp:lineTo x="21552" y="0"/>
                <wp:lineTo x="0" y="0"/>
              </wp:wrapPolygon>
            </wp:wrapTight>
            <wp:docPr id="1" name="Рисунок 1" descr="C:\Users\1\AppData\Local\Temp\Rar$DIa6576.33071\20200321_123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a6576.33071\20200321_1231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110B" w:rsidRDefault="00FB110B" w:rsidP="000F38F1">
      <w:pPr>
        <w:spacing w:after="0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4210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C51A75" w:rsidRPr="00542100" w:rsidRDefault="00EF21FC" w:rsidP="000115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531954" w:rsidRPr="00FB110B" w:rsidRDefault="00531954" w:rsidP="0001153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sz w:val="24"/>
          <w:szCs w:val="24"/>
          <w:lang w:val="be-BY"/>
        </w:rPr>
        <w:t>Ре</w:t>
      </w:r>
      <w:r w:rsidR="00947983">
        <w:rPr>
          <w:rFonts w:ascii="Times New Roman" w:hAnsi="Times New Roman" w:cs="Times New Roman"/>
          <w:sz w:val="24"/>
          <w:szCs w:val="24"/>
          <w:lang w:val="be-BY"/>
        </w:rPr>
        <w:t>зультатом освоения программы “Родная (татарская ) литература”</w:t>
      </w:r>
      <w:r w:rsidRPr="00FB110B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среднего </w:t>
      </w:r>
      <w:r w:rsidRPr="00FB110B">
        <w:rPr>
          <w:rFonts w:ascii="Times New Roman" w:hAnsi="Times New Roman" w:cs="Times New Roman"/>
          <w:sz w:val="24"/>
          <w:szCs w:val="24"/>
        </w:rPr>
        <w:t>общего образования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 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>Предметные результаты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 обучения </w:t>
      </w:r>
      <w:r w:rsidR="00947983">
        <w:rPr>
          <w:rFonts w:ascii="Times New Roman" w:hAnsi="Times New Roman" w:cs="Times New Roman"/>
          <w:sz w:val="24"/>
          <w:szCs w:val="24"/>
          <w:lang w:val="be-BY"/>
        </w:rPr>
        <w:t>родной (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татарской</w:t>
      </w:r>
      <w:r w:rsidR="00947983">
        <w:rPr>
          <w:rFonts w:ascii="Times New Roman" w:hAnsi="Times New Roman" w:cs="Times New Roman"/>
          <w:sz w:val="24"/>
          <w:szCs w:val="24"/>
          <w:lang w:val="be-BY"/>
        </w:rPr>
        <w:t>)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 литературе в старших классах школы заключаются в следующем: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>В познавательной сфере</w:t>
      </w:r>
    </w:p>
    <w:p w:rsidR="00531954" w:rsidRPr="00FB110B" w:rsidRDefault="00531954" w:rsidP="00011539">
      <w:pPr>
        <w:pStyle w:val="a3"/>
        <w:numPr>
          <w:ilvl w:val="0"/>
          <w:numId w:val="30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531954" w:rsidRPr="00FB110B" w:rsidRDefault="00531954" w:rsidP="00011539">
      <w:pPr>
        <w:pStyle w:val="a3"/>
        <w:numPr>
          <w:ilvl w:val="0"/>
          <w:numId w:val="30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531954" w:rsidRPr="00FB110B" w:rsidRDefault="00531954" w:rsidP="00011539">
      <w:pPr>
        <w:pStyle w:val="a3"/>
        <w:numPr>
          <w:ilvl w:val="0"/>
          <w:numId w:val="30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знание </w:t>
      </w: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531954" w:rsidRPr="00FB110B" w:rsidRDefault="00531954" w:rsidP="00011539">
      <w:pPr>
        <w:pStyle w:val="a3"/>
        <w:numPr>
          <w:ilvl w:val="0"/>
          <w:numId w:val="30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eastAsia="ru-RU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531954" w:rsidRPr="00FB110B" w:rsidRDefault="00531954" w:rsidP="00011539">
      <w:pPr>
        <w:pStyle w:val="a3"/>
        <w:numPr>
          <w:ilvl w:val="0"/>
          <w:numId w:val="30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FB110B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 ценностно-ориентационной сфере:</w:t>
      </w:r>
    </w:p>
    <w:p w:rsidR="00531954" w:rsidRPr="00FB110B" w:rsidRDefault="00531954" w:rsidP="00011539">
      <w:pPr>
        <w:pStyle w:val="a3"/>
        <w:numPr>
          <w:ilvl w:val="0"/>
          <w:numId w:val="31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531954" w:rsidRPr="00FB110B" w:rsidRDefault="00531954" w:rsidP="00011539">
      <w:pPr>
        <w:pStyle w:val="a3"/>
        <w:numPr>
          <w:ilvl w:val="0"/>
          <w:numId w:val="31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531954" w:rsidRPr="00FB110B" w:rsidRDefault="00531954" w:rsidP="00011539">
      <w:pPr>
        <w:pStyle w:val="a3"/>
        <w:numPr>
          <w:ilvl w:val="0"/>
          <w:numId w:val="31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531954" w:rsidRPr="00FB110B" w:rsidRDefault="00531954" w:rsidP="00011539">
      <w:pPr>
        <w:pStyle w:val="a3"/>
        <w:numPr>
          <w:ilvl w:val="0"/>
          <w:numId w:val="31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FB110B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531954" w:rsidRPr="00FB110B" w:rsidRDefault="00531954" w:rsidP="00011539">
      <w:pPr>
        <w:pStyle w:val="a3"/>
        <w:numPr>
          <w:ilvl w:val="0"/>
          <w:numId w:val="32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531954" w:rsidRPr="00FB110B" w:rsidRDefault="00531954" w:rsidP="00011539">
      <w:pPr>
        <w:pStyle w:val="a3"/>
        <w:numPr>
          <w:ilvl w:val="0"/>
          <w:numId w:val="32"/>
        </w:numPr>
        <w:spacing w:line="276" w:lineRule="auto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B11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>Межпредметными результатами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 обучения татарской литературе в старших классах школы являются следующие:</w:t>
      </w:r>
    </w:p>
    <w:p w:rsidR="00531954" w:rsidRPr="00FB110B" w:rsidRDefault="00531954" w:rsidP="00011539">
      <w:pPr>
        <w:pStyle w:val="a3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531954" w:rsidRPr="00FB110B" w:rsidRDefault="00531954" w:rsidP="00011539">
      <w:pPr>
        <w:pStyle w:val="a3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531954" w:rsidRPr="00FB110B" w:rsidRDefault="00531954" w:rsidP="00011539">
      <w:pPr>
        <w:pStyle w:val="a3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531954" w:rsidRPr="00FB110B" w:rsidRDefault="00531954" w:rsidP="00011539">
      <w:pPr>
        <w:pStyle w:val="a3"/>
        <w:numPr>
          <w:ilvl w:val="0"/>
          <w:numId w:val="33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lastRenderedPageBreak/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FF5EC3" w:rsidRDefault="00FF5EC3" w:rsidP="00011539">
      <w:pPr>
        <w:pStyle w:val="a3"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10B" w:rsidRDefault="00FB110B" w:rsidP="00011539">
      <w:pPr>
        <w:pStyle w:val="a3"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10B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FF5EC3" w:rsidRPr="00FB110B" w:rsidRDefault="00FF5EC3" w:rsidP="00011539">
      <w:pPr>
        <w:pStyle w:val="a3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B110B" w:rsidRPr="00FB110B" w:rsidRDefault="00531954" w:rsidP="00FF5E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Изучение литературы в старших классах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в старших классах происходит усложнение литературного материала, связанное с увеличением объема произведений и изучения их в рамках литературного процесса. Анализ произведений татарской литературы в старших классах должен также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</w:t>
      </w:r>
      <w:r w:rsidRPr="00FB110B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Но в каждом случае должны учитываться вышеприведенные критерии и требования. </w:t>
      </w:r>
    </w:p>
    <w:p w:rsidR="00FB110B" w:rsidRPr="00FB110B" w:rsidRDefault="00FB110B" w:rsidP="0001153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</w:p>
    <w:p w:rsidR="00531954" w:rsidRPr="00C51A75" w:rsidRDefault="00531954" w:rsidP="00011539">
      <w:pPr>
        <w:spacing w:after="0"/>
        <w:ind w:left="4247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51A75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531954" w:rsidRPr="00FB110B" w:rsidRDefault="00531954" w:rsidP="0001153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Содержание, рекоменд</w:t>
      </w:r>
      <w:r w:rsidR="00C51A75">
        <w:rPr>
          <w:rFonts w:ascii="Times New Roman" w:hAnsi="Times New Roman" w:cs="Times New Roman"/>
          <w:sz w:val="24"/>
          <w:szCs w:val="24"/>
        </w:rPr>
        <w:t>уемое к усвоению в 10 классе (70</w:t>
      </w:r>
      <w:r w:rsidRPr="00FB110B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C51A75">
        <w:rPr>
          <w:rFonts w:ascii="Times New Roman" w:hAnsi="Times New Roman" w:cs="Times New Roman"/>
          <w:sz w:val="24"/>
          <w:szCs w:val="24"/>
        </w:rPr>
        <w:t>художественных произведений – 54</w:t>
      </w:r>
      <w:r w:rsidRPr="00FB110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Уроки развития речи – 8 часов.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Сочинение – 8 часов.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napToGri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.Древняя 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tt-RU"/>
        </w:rPr>
        <w:t>тюрко-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татарская литература (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XII</w:t>
      </w:r>
      <w:r w:rsidR="00C51A75">
        <w:rPr>
          <w:rFonts w:ascii="Times New Roman" w:hAnsi="Times New Roman" w:cs="Times New Roman"/>
          <w:b/>
          <w:bCs/>
          <w:sz w:val="24"/>
          <w:szCs w:val="24"/>
        </w:rPr>
        <w:t xml:space="preserve"> века)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Введение в историю татарской литературы. Деление литературы на периоды. Обзор Древней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тюрко-татарской </w:t>
      </w:r>
      <w:r w:rsidRPr="00FB110B">
        <w:rPr>
          <w:rFonts w:ascii="Times New Roman" w:hAnsi="Times New Roman" w:cs="Times New Roman"/>
          <w:sz w:val="24"/>
          <w:szCs w:val="24"/>
        </w:rPr>
        <w:t>литературы.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Понятие «тюркский народ». Общетюркская литература. Введениев историю татарской </w:t>
      </w:r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FB110B">
        <w:rPr>
          <w:rFonts w:ascii="Times New Roman" w:hAnsi="Times New Roman" w:cs="Times New Roman"/>
          <w:sz w:val="24"/>
          <w:szCs w:val="24"/>
        </w:rPr>
        <w:t xml:space="preserve">Деление литературы на периоды.  </w:t>
      </w:r>
      <w:r w:rsidRPr="00FB110B">
        <w:rPr>
          <w:rFonts w:ascii="Times New Roman" w:hAnsi="Times New Roman" w:cs="Times New Roman"/>
          <w:spacing w:val="3"/>
          <w:sz w:val="24"/>
          <w:szCs w:val="24"/>
        </w:rPr>
        <w:t xml:space="preserve">Обзор  </w:t>
      </w:r>
      <w:r w:rsidRPr="00FB110B">
        <w:rPr>
          <w:rFonts w:ascii="Times New Roman" w:hAnsi="Times New Roman" w:cs="Times New Roman"/>
          <w:sz w:val="24"/>
          <w:szCs w:val="24"/>
        </w:rPr>
        <w:t xml:space="preserve">древней и средневековой </w:t>
      </w:r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 </w:t>
      </w:r>
      <w:r w:rsidRPr="00FB110B">
        <w:rPr>
          <w:rFonts w:ascii="Times New Roman" w:hAnsi="Times New Roman" w:cs="Times New Roman"/>
          <w:sz w:val="24"/>
          <w:szCs w:val="24"/>
        </w:rPr>
        <w:t>литературы. Возникновение письменности. Руническая письменность, согдийская, манихейская и уйгурская,  графика. Эпитафия. Орхоно-Енисейские памятники</w:t>
      </w:r>
      <w:proofErr w:type="gramStart"/>
      <w:r w:rsidRPr="00FB11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110B">
        <w:rPr>
          <w:rFonts w:ascii="Times New Roman" w:hAnsi="Times New Roman" w:cs="Times New Roman"/>
          <w:sz w:val="24"/>
          <w:szCs w:val="24"/>
        </w:rPr>
        <w:t xml:space="preserve"> которые были воздвигнуты в честь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Бильге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-кагана и его брата, полководца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Кюль-тегина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(732-735), советника первых каганов Второго Тюркского каганата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Тоньюкуку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(создан после 716 г., еще при жизни героя). 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</w:p>
    <w:p w:rsidR="00531954" w:rsidRPr="00FB110B" w:rsidRDefault="00531954" w:rsidP="00011539">
      <w:pPr>
        <w:snapToGri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Язык памятников рунической и древнеуйгурской письменности. Словарь </w:t>
      </w:r>
      <w:proofErr w:type="spellStart"/>
      <w:r w:rsidRPr="00FB110B">
        <w:rPr>
          <w:rFonts w:ascii="Times New Roman" w:hAnsi="Times New Roman" w:cs="Times New Roman"/>
          <w:spacing w:val="-3"/>
          <w:sz w:val="24"/>
          <w:szCs w:val="24"/>
        </w:rPr>
        <w:t>М.Кашгари</w:t>
      </w:r>
      <w:proofErr w:type="spellEnd"/>
      <w:r w:rsidRPr="00FB110B">
        <w:rPr>
          <w:rFonts w:ascii="Times New Roman" w:hAnsi="Times New Roman" w:cs="Times New Roman"/>
          <w:spacing w:val="-5"/>
          <w:sz w:val="24"/>
          <w:szCs w:val="24"/>
        </w:rPr>
        <w:t xml:space="preserve">(1072-1047) </w:t>
      </w:r>
      <w:r w:rsidRPr="00FB110B">
        <w:rPr>
          <w:rFonts w:ascii="Times New Roman" w:hAnsi="Times New Roman" w:cs="Times New Roman"/>
          <w:sz w:val="24"/>
          <w:szCs w:val="24"/>
        </w:rPr>
        <w:t xml:space="preserve">«Диване </w:t>
      </w:r>
      <w:proofErr w:type="spellStart"/>
      <w:r w:rsidRPr="00FB110B">
        <w:rPr>
          <w:rFonts w:ascii="Times New Roman" w:hAnsi="Times New Roman" w:cs="Times New Roman"/>
          <w:spacing w:val="-3"/>
          <w:sz w:val="24"/>
          <w:szCs w:val="24"/>
        </w:rPr>
        <w:t>лөгатэт-</w:t>
      </w:r>
      <w:r w:rsidRPr="00FB110B">
        <w:rPr>
          <w:rFonts w:ascii="Times New Roman" w:hAnsi="Times New Roman" w:cs="Times New Roman"/>
          <w:sz w:val="24"/>
          <w:szCs w:val="24"/>
        </w:rPr>
        <w:t>төрк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». </w:t>
      </w:r>
      <w:r w:rsidRPr="00FB110B">
        <w:rPr>
          <w:rFonts w:ascii="Times New Roman" w:hAnsi="Times New Roman" w:cs="Times New Roman"/>
          <w:spacing w:val="-5"/>
          <w:sz w:val="24"/>
          <w:szCs w:val="24"/>
        </w:rPr>
        <w:t xml:space="preserve">Характер </w:t>
      </w:r>
      <w:r w:rsidRPr="00FB110B">
        <w:rPr>
          <w:rFonts w:ascii="Times New Roman" w:hAnsi="Times New Roman" w:cs="Times New Roman"/>
          <w:sz w:val="24"/>
          <w:szCs w:val="24"/>
        </w:rPr>
        <w:t xml:space="preserve">пословиц и </w:t>
      </w:r>
      <w:r w:rsidRPr="00FB110B">
        <w:rPr>
          <w:rFonts w:ascii="Times New Roman" w:hAnsi="Times New Roman" w:cs="Times New Roman"/>
          <w:spacing w:val="2"/>
          <w:sz w:val="24"/>
          <w:szCs w:val="24"/>
        </w:rPr>
        <w:t xml:space="preserve">поговорок, отрывки из литературных произведений  </w:t>
      </w:r>
      <w:r w:rsidRPr="00FB110B">
        <w:rPr>
          <w:rFonts w:ascii="Times New Roman" w:hAnsi="Times New Roman" w:cs="Times New Roman"/>
          <w:sz w:val="24"/>
          <w:szCs w:val="24"/>
        </w:rPr>
        <w:t xml:space="preserve">в сборнике. 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 xml:space="preserve">Чтение </w:t>
      </w:r>
      <w:r w:rsidRPr="00FB110B">
        <w:rPr>
          <w:rFonts w:ascii="Times New Roman" w:hAnsi="Times New Roman" w:cs="Times New Roman"/>
          <w:sz w:val="24"/>
          <w:szCs w:val="24"/>
        </w:rPr>
        <w:t xml:space="preserve">и обсуждение пословиц.  Сведения о произведении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Ю.Баласагуни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Кутадгу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Орхоно-Енисейские источники. Возникновение письменности. Руническая письменность. Эпитафия. Словарь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М.Кашгари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(1072–1047) «Диване </w:t>
      </w:r>
      <w:proofErr w:type="spellStart"/>
      <w:r w:rsidRPr="00FB110B">
        <w:rPr>
          <w:rFonts w:ascii="Times New Roman" w:hAnsi="Times New Roman" w:cs="Times New Roman"/>
          <w:spacing w:val="-3"/>
          <w:sz w:val="24"/>
          <w:szCs w:val="24"/>
        </w:rPr>
        <w:t>лөгатэт-</w:t>
      </w:r>
      <w:r w:rsidRPr="00FB110B">
        <w:rPr>
          <w:rFonts w:ascii="Times New Roman" w:hAnsi="Times New Roman" w:cs="Times New Roman"/>
          <w:sz w:val="24"/>
          <w:szCs w:val="24"/>
        </w:rPr>
        <w:t>төрк</w:t>
      </w:r>
      <w:proofErr w:type="spellEnd"/>
      <w:r w:rsidRPr="00FB110B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</w:rPr>
        <w:t xml:space="preserve">. Характер пословиц и поговорок в сборнике. Чтение и обсуждение пословиц. Сведения о произведении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Й.Баласагуни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Котадгу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белек» (1069) </w:t>
      </w:r>
      <w:r w:rsidRPr="00FB110B">
        <w:rPr>
          <w:rFonts w:ascii="Times New Roman" w:hAnsi="Times New Roman" w:cs="Times New Roman"/>
          <w:sz w:val="24"/>
          <w:szCs w:val="24"/>
        </w:rPr>
        <w:lastRenderedPageBreak/>
        <w:t xml:space="preserve">/«Благодатное знание». Значение поэмы в мировой литературе. Чтение отрывков.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философия.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литература. Сведения о трех поэтах: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А.Йугнаки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А.Ясави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С.Бакыргани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napToGri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.Средневековая 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tt-RU"/>
        </w:rPr>
        <w:t>тюрко-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татарская литература (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XII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–</w:t>
      </w:r>
      <w:proofErr w:type="gramStart"/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  века</w:t>
      </w:r>
      <w:proofErr w:type="gramEnd"/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>Литература Булгарского периода (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XII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 </w:t>
      </w: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>–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1 пол.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XIII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века).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Краткий обзор истории государства Великих булгар. Булгарское ханство. Культура Булгар. Исторические сочинения русских ученых. Путешествие Ибн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Фадлана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Напоминание о романе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Мусагита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Хабибуллина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хан». Поэма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Гали «К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ый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ссаи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Й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FB110B">
        <w:rPr>
          <w:rFonts w:ascii="Times New Roman" w:hAnsi="Times New Roman" w:cs="Times New Roman"/>
          <w:sz w:val="24"/>
          <w:szCs w:val="24"/>
        </w:rPr>
        <w:t>с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FB110B">
        <w:rPr>
          <w:rFonts w:ascii="Times New Roman" w:hAnsi="Times New Roman" w:cs="Times New Roman"/>
          <w:sz w:val="24"/>
          <w:szCs w:val="24"/>
        </w:rPr>
        <w:t>ф»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«Сказание о Юсуфе». Чтение отрывков, обсуждение, знакомство с научными трудами ученых (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Н.Хисамов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Р.Ганиева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и др.), анализ. Произведения современных авторов на данную тему. Композитор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Р.Ахиярова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Балет «Сказание о Юс</w:t>
      </w:r>
      <w:r w:rsidR="00121488">
        <w:rPr>
          <w:rFonts w:ascii="Times New Roman" w:hAnsi="Times New Roman" w:cs="Times New Roman"/>
          <w:sz w:val="24"/>
          <w:szCs w:val="24"/>
        </w:rPr>
        <w:t xml:space="preserve">уфе».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31954" w:rsidRPr="00FB110B" w:rsidRDefault="00531954" w:rsidP="00011539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>Литература Золотоордынского периода (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XIII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 </w:t>
      </w: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>–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1 пол.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XV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века).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Рабгузый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Кыйсас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ә</w:t>
      </w:r>
      <w:r w:rsidRPr="00FB110B">
        <w:rPr>
          <w:rFonts w:ascii="Times New Roman" w:hAnsi="Times New Roman" w:cs="Times New Roman"/>
          <w:sz w:val="24"/>
          <w:szCs w:val="24"/>
        </w:rPr>
        <w:t>л-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нбия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B110B">
        <w:rPr>
          <w:rFonts w:ascii="Times New Roman" w:hAnsi="Times New Roman" w:cs="Times New Roman"/>
          <w:sz w:val="24"/>
          <w:szCs w:val="24"/>
        </w:rPr>
        <w:t>«История пророков» (1310</w:t>
      </w:r>
      <w:proofErr w:type="gramStart"/>
      <w:r w:rsidRPr="00FB110B">
        <w:rPr>
          <w:rFonts w:ascii="Times New Roman" w:hAnsi="Times New Roman" w:cs="Times New Roman"/>
          <w:sz w:val="24"/>
          <w:szCs w:val="24"/>
        </w:rPr>
        <w:t>) ,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Котб</w:t>
      </w:r>
      <w:proofErr w:type="spellEnd"/>
      <w:proofErr w:type="gramEnd"/>
      <w:r w:rsidRPr="00FB110B">
        <w:rPr>
          <w:rFonts w:ascii="Times New Roman" w:hAnsi="Times New Roman" w:cs="Times New Roman"/>
          <w:sz w:val="24"/>
          <w:szCs w:val="24"/>
        </w:rPr>
        <w:t xml:space="preserve"> (1297) «Х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FB110B">
        <w:rPr>
          <w:rFonts w:ascii="Times New Roman" w:hAnsi="Times New Roman" w:cs="Times New Roman"/>
          <w:sz w:val="24"/>
          <w:szCs w:val="24"/>
        </w:rPr>
        <w:t>ср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әүвә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FB110B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Хосрав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и 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FB110B">
        <w:rPr>
          <w:rFonts w:ascii="Times New Roman" w:hAnsi="Times New Roman" w:cs="Times New Roman"/>
          <w:spacing w:val="-7"/>
          <w:sz w:val="24"/>
          <w:szCs w:val="24"/>
        </w:rPr>
        <w:t xml:space="preserve">(1342), </w:t>
      </w:r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Хорезми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Мәхәббәтнамә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FB110B">
        <w:rPr>
          <w:rFonts w:ascii="Times New Roman" w:hAnsi="Times New Roman" w:cs="Times New Roman"/>
          <w:spacing w:val="62"/>
          <w:sz w:val="24"/>
          <w:szCs w:val="24"/>
        </w:rPr>
        <w:t xml:space="preserve"> / «</w:t>
      </w:r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Поэма </w:t>
      </w:r>
      <w:r w:rsidRPr="00FB110B">
        <w:rPr>
          <w:rFonts w:ascii="Times New Roman" w:hAnsi="Times New Roman" w:cs="Times New Roman"/>
          <w:sz w:val="24"/>
          <w:szCs w:val="24"/>
        </w:rPr>
        <w:t xml:space="preserve">о любви» </w:t>
      </w:r>
      <w:r w:rsidRPr="00FB110B">
        <w:rPr>
          <w:rFonts w:ascii="Times New Roman" w:hAnsi="Times New Roman" w:cs="Times New Roman"/>
          <w:spacing w:val="-7"/>
          <w:sz w:val="24"/>
          <w:szCs w:val="24"/>
        </w:rPr>
        <w:t xml:space="preserve">(1353), </w:t>
      </w:r>
      <w:proofErr w:type="spellStart"/>
      <w:r w:rsidRPr="00FB110B">
        <w:rPr>
          <w:rFonts w:ascii="Times New Roman" w:hAnsi="Times New Roman" w:cs="Times New Roman"/>
          <w:spacing w:val="-4"/>
          <w:sz w:val="24"/>
          <w:szCs w:val="24"/>
        </w:rPr>
        <w:t>М.Булгари</w:t>
      </w:r>
      <w:proofErr w:type="spellEnd"/>
      <w:r w:rsidRPr="00FB110B">
        <w:rPr>
          <w:rFonts w:ascii="Times New Roman" w:hAnsi="Times New Roman" w:cs="Times New Roman"/>
          <w:spacing w:val="-6"/>
          <w:sz w:val="24"/>
          <w:szCs w:val="24"/>
        </w:rPr>
        <w:t xml:space="preserve">(1297–1360) 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«На</w:t>
      </w:r>
      <w:r w:rsidRPr="00FB110B">
        <w:rPr>
          <w:rFonts w:ascii="Times New Roman" w:hAnsi="Times New Roman" w:cs="Times New Roman"/>
          <w:spacing w:val="-4"/>
          <w:sz w:val="24"/>
          <w:szCs w:val="24"/>
          <w:lang w:val="tt-RU"/>
        </w:rPr>
        <w:t>һҗ ә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л-</w:t>
      </w:r>
      <w:r w:rsidRPr="00FB110B">
        <w:rPr>
          <w:rFonts w:ascii="Times New Roman" w:hAnsi="Times New Roman" w:cs="Times New Roman"/>
          <w:spacing w:val="-4"/>
          <w:sz w:val="24"/>
          <w:szCs w:val="24"/>
          <w:lang w:val="tt-RU"/>
        </w:rPr>
        <w:t>фә</w:t>
      </w:r>
      <w:proofErr w:type="spellStart"/>
      <w:r w:rsidRPr="00FB110B">
        <w:rPr>
          <w:rFonts w:ascii="Times New Roman" w:hAnsi="Times New Roman" w:cs="Times New Roman"/>
          <w:spacing w:val="-4"/>
          <w:sz w:val="24"/>
          <w:szCs w:val="24"/>
        </w:rPr>
        <w:t>радис</w:t>
      </w:r>
      <w:proofErr w:type="spellEnd"/>
      <w:r w:rsidRPr="00FB110B">
        <w:rPr>
          <w:rFonts w:ascii="Times New Roman" w:hAnsi="Times New Roman" w:cs="Times New Roman"/>
          <w:spacing w:val="-4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</w:rPr>
        <w:t xml:space="preserve">/ </w:t>
      </w:r>
      <w:r w:rsidRPr="00FB110B">
        <w:rPr>
          <w:rFonts w:ascii="Times New Roman" w:hAnsi="Times New Roman" w:cs="Times New Roman"/>
          <w:spacing w:val="3"/>
          <w:sz w:val="24"/>
          <w:szCs w:val="24"/>
        </w:rPr>
        <w:t xml:space="preserve">«Дорога </w:t>
      </w:r>
      <w:r w:rsidRPr="00FB110B">
        <w:rPr>
          <w:rFonts w:ascii="Times New Roman" w:hAnsi="Times New Roman" w:cs="Times New Roman"/>
          <w:sz w:val="24"/>
          <w:szCs w:val="24"/>
        </w:rPr>
        <w:t>в рай»</w:t>
      </w:r>
      <w:r w:rsidRPr="00FB110B">
        <w:rPr>
          <w:rFonts w:ascii="Times New Roman" w:hAnsi="Times New Roman" w:cs="Times New Roman"/>
          <w:spacing w:val="-7"/>
          <w:sz w:val="24"/>
          <w:szCs w:val="24"/>
        </w:rPr>
        <w:t xml:space="preserve"> (1358)</w:t>
      </w:r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Х.Кятиб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Җө</w:t>
      </w:r>
      <w:r w:rsidRPr="00FB110B">
        <w:rPr>
          <w:rFonts w:ascii="Times New Roman" w:hAnsi="Times New Roman" w:cs="Times New Roman"/>
          <w:sz w:val="24"/>
          <w:szCs w:val="24"/>
        </w:rPr>
        <w:t>м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җө</w:t>
      </w:r>
      <w:r w:rsidRPr="00FB110B">
        <w:rPr>
          <w:rFonts w:ascii="Times New Roman" w:hAnsi="Times New Roman" w:cs="Times New Roman"/>
          <w:sz w:val="24"/>
          <w:szCs w:val="24"/>
        </w:rPr>
        <w:t>м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солтан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Жемжемэ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с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лтан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pacing w:val="-7"/>
          <w:sz w:val="24"/>
          <w:szCs w:val="24"/>
        </w:rPr>
        <w:t>(1369)</w:t>
      </w:r>
      <w:r w:rsidRPr="00FB110B">
        <w:rPr>
          <w:rFonts w:ascii="Times New Roman" w:hAnsi="Times New Roman" w:cs="Times New Roman"/>
          <w:sz w:val="24"/>
          <w:szCs w:val="24"/>
        </w:rPr>
        <w:t xml:space="preserve">. Чтение 1-2 отрывков из поэмы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Сайфа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Сараи «Г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FB110B">
        <w:rPr>
          <w:rFonts w:ascii="Times New Roman" w:hAnsi="Times New Roman" w:cs="Times New Roman"/>
          <w:sz w:val="24"/>
          <w:szCs w:val="24"/>
        </w:rPr>
        <w:t>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FB110B">
        <w:rPr>
          <w:rFonts w:ascii="Times New Roman" w:hAnsi="Times New Roman" w:cs="Times New Roman"/>
          <w:sz w:val="24"/>
          <w:szCs w:val="24"/>
        </w:rPr>
        <w:t>стан бит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FB110B">
        <w:rPr>
          <w:rFonts w:ascii="Times New Roman" w:hAnsi="Times New Roman" w:cs="Times New Roman"/>
          <w:sz w:val="24"/>
          <w:szCs w:val="24"/>
        </w:rPr>
        <w:t>т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/ «Гулистан по-тюркски». Знакомство с трудами ученого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Х.Миннегулова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Поэма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Котб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FB110B">
        <w:rPr>
          <w:rFonts w:ascii="Times New Roman" w:hAnsi="Times New Roman" w:cs="Times New Roman"/>
          <w:sz w:val="24"/>
          <w:szCs w:val="24"/>
        </w:rPr>
        <w:t xml:space="preserve"> «Х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FB110B">
        <w:rPr>
          <w:rFonts w:ascii="Times New Roman" w:hAnsi="Times New Roman" w:cs="Times New Roman"/>
          <w:sz w:val="24"/>
          <w:szCs w:val="24"/>
        </w:rPr>
        <w:t>ср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әүвә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FB110B">
        <w:rPr>
          <w:rFonts w:ascii="Times New Roman" w:hAnsi="Times New Roman" w:cs="Times New Roman"/>
          <w:spacing w:val="62"/>
          <w:sz w:val="24"/>
          <w:szCs w:val="24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Хосрав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и 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Ширин»</w:t>
      </w:r>
      <w:r w:rsidRPr="00FB110B">
        <w:rPr>
          <w:rFonts w:ascii="Times New Roman" w:hAnsi="Times New Roman" w:cs="Times New Roman"/>
          <w:spacing w:val="62"/>
          <w:sz w:val="24"/>
          <w:szCs w:val="24"/>
          <w:lang w:val="tt-RU"/>
        </w:rPr>
        <w:t xml:space="preserve">. </w:t>
      </w:r>
      <w:r w:rsidRPr="00FB110B">
        <w:rPr>
          <w:rFonts w:ascii="Times New Roman" w:hAnsi="Times New Roman" w:cs="Times New Roman"/>
          <w:sz w:val="24"/>
          <w:szCs w:val="24"/>
        </w:rPr>
        <w:t>Чтение 2-3 отрывков, обсуждение, знакомство с научными трудами уче</w:t>
      </w:r>
      <w:r w:rsidR="00121488">
        <w:rPr>
          <w:rFonts w:ascii="Times New Roman" w:hAnsi="Times New Roman" w:cs="Times New Roman"/>
          <w:sz w:val="24"/>
          <w:szCs w:val="24"/>
        </w:rPr>
        <w:t xml:space="preserve">ных, анализ. Сочинение.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 xml:space="preserve">Теория литературы: газель как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стихотворн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  <w:lang w:val="tt-RU"/>
        </w:rPr>
        <w:t>ый жанр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Востока.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>Литература периода Казанского ханства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 xml:space="preserve">(1 пол.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XV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века </w:t>
      </w: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 xml:space="preserve">– 2 пол.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XVI</w:t>
      </w: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 xml:space="preserve"> века</w:t>
      </w:r>
      <w:r w:rsidRPr="00FB110B">
        <w:rPr>
          <w:rFonts w:ascii="Times New Roman" w:hAnsi="Times New Roman" w:cs="Times New Roman"/>
          <w:iCs/>
          <w:sz w:val="24"/>
          <w:szCs w:val="24"/>
        </w:rPr>
        <w:t>).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Обзор истории Казанского ханства. Культура. Сведения о поэтах: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Мухаммат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Амин,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Шарифи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proofErr w:type="spellEnd"/>
      <w:r w:rsidRPr="00FB110B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proofErr w:type="spellStart"/>
      <w:r w:rsidRPr="00FB110B">
        <w:rPr>
          <w:rFonts w:ascii="Times New Roman" w:hAnsi="Times New Roman" w:cs="Times New Roman"/>
          <w:spacing w:val="-3"/>
          <w:sz w:val="24"/>
          <w:szCs w:val="24"/>
        </w:rPr>
        <w:t>дьяр</w:t>
      </w:r>
      <w:proofErr w:type="spellEnd"/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. Стихи и поэмы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Кул</w:t>
      </w:r>
      <w:r w:rsidRPr="00FB110B">
        <w:rPr>
          <w:rFonts w:ascii="Times New Roman" w:hAnsi="Times New Roman" w:cs="Times New Roman"/>
          <w:spacing w:val="-5"/>
          <w:sz w:val="24"/>
          <w:szCs w:val="24"/>
        </w:rPr>
        <w:t>Шарифа</w:t>
      </w:r>
      <w:r w:rsidRPr="00FB110B">
        <w:rPr>
          <w:rFonts w:ascii="Times New Roman" w:hAnsi="Times New Roman" w:cs="Times New Roman"/>
          <w:sz w:val="24"/>
          <w:szCs w:val="24"/>
        </w:rPr>
        <w:t>и</w:t>
      </w:r>
      <w:r w:rsidRPr="00FB110B">
        <w:rPr>
          <w:rFonts w:ascii="Times New Roman" w:hAnsi="Times New Roman" w:cs="Times New Roman"/>
          <w:spacing w:val="-3"/>
          <w:sz w:val="24"/>
          <w:szCs w:val="24"/>
        </w:rPr>
        <w:t>Мухаммедьяра</w:t>
      </w:r>
      <w:proofErr w:type="spellEnd"/>
      <w:r w:rsidRPr="00FB110B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«Төхфәи мәрдан» 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</w:rPr>
        <w:t>«Дар мужей»(1540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и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«Нуры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содур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</w:rPr>
        <w:t>«Свет сердец» (1542</w:t>
      </w:r>
      <w:r w:rsidRPr="00FB110B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FB110B">
        <w:rPr>
          <w:rFonts w:ascii="Times New Roman" w:hAnsi="Times New Roman" w:cs="Times New Roman"/>
          <w:spacing w:val="-7"/>
          <w:sz w:val="24"/>
          <w:szCs w:val="24"/>
        </w:rPr>
        <w:t>).</w:t>
      </w:r>
      <w:r w:rsidRPr="00FB110B">
        <w:rPr>
          <w:rFonts w:ascii="Times New Roman" w:hAnsi="Times New Roman" w:cs="Times New Roman"/>
          <w:sz w:val="24"/>
          <w:szCs w:val="24"/>
        </w:rPr>
        <w:t xml:space="preserve">Чтение 1-2 отрывков. Напоминание о поэмах поэта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А.Рашита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Мухаммадъяр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». Многочисленные </w:t>
      </w:r>
      <w:r w:rsidR="00121488">
        <w:rPr>
          <w:rFonts w:ascii="Times New Roman" w:hAnsi="Times New Roman" w:cs="Times New Roman"/>
          <w:sz w:val="24"/>
          <w:szCs w:val="24"/>
        </w:rPr>
        <w:t xml:space="preserve">произведения о </w:t>
      </w:r>
      <w:proofErr w:type="spellStart"/>
      <w:r w:rsidR="00121488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="00121488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 xml:space="preserve">Литература периода застоя (2 пол.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XVI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века </w:t>
      </w:r>
      <w:r w:rsidRPr="00FB110B">
        <w:rPr>
          <w:rFonts w:ascii="Times New Roman" w:hAnsi="Times New Roman" w:cs="Times New Roman"/>
          <w:iCs/>
          <w:sz w:val="24"/>
          <w:szCs w:val="24"/>
          <w:lang w:val="be-BY"/>
        </w:rPr>
        <w:t xml:space="preserve">– </w:t>
      </w:r>
      <w:r w:rsidRPr="00FB110B">
        <w:rPr>
          <w:rFonts w:ascii="Times New Roman" w:hAnsi="Times New Roman" w:cs="Times New Roman"/>
          <w:iCs/>
          <w:sz w:val="24"/>
          <w:szCs w:val="24"/>
          <w:lang w:val="en-US"/>
        </w:rPr>
        <w:t>XVIII</w:t>
      </w:r>
      <w:r w:rsidRPr="00FB110B">
        <w:rPr>
          <w:rFonts w:ascii="Times New Roman" w:hAnsi="Times New Roman" w:cs="Times New Roman"/>
          <w:iCs/>
          <w:sz w:val="24"/>
          <w:szCs w:val="24"/>
        </w:rPr>
        <w:t xml:space="preserve"> век).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Обзор литературы 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B110B">
        <w:rPr>
          <w:rFonts w:ascii="Times New Roman" w:hAnsi="Times New Roman" w:cs="Times New Roman"/>
          <w:sz w:val="24"/>
          <w:szCs w:val="24"/>
        </w:rPr>
        <w:t xml:space="preserve">– 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B110B">
        <w:rPr>
          <w:rFonts w:ascii="Times New Roman" w:hAnsi="Times New Roman" w:cs="Times New Roman"/>
          <w:sz w:val="24"/>
          <w:szCs w:val="24"/>
        </w:rPr>
        <w:t xml:space="preserve"> вв. Возрождение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дастанов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баитов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Сююмбика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», «Казань». Биография поэтов: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М.Кулый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Г.УтызИмяни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Хикметы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МавлэКулыя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марсииГ.УтызИмяни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Сведения 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Т.Ялчыгуле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Чтение, анализ, знакомство с научными трудами </w:t>
      </w:r>
      <w:r w:rsidR="00121488">
        <w:rPr>
          <w:rFonts w:ascii="Times New Roman" w:hAnsi="Times New Roman" w:cs="Times New Roman"/>
          <w:sz w:val="24"/>
          <w:szCs w:val="24"/>
        </w:rPr>
        <w:t>ученых (</w:t>
      </w:r>
      <w:proofErr w:type="spellStart"/>
      <w:r w:rsidR="00121488">
        <w:rPr>
          <w:rFonts w:ascii="Times New Roman" w:hAnsi="Times New Roman" w:cs="Times New Roman"/>
          <w:sz w:val="24"/>
          <w:szCs w:val="24"/>
        </w:rPr>
        <w:t>А.Шарипов</w:t>
      </w:r>
      <w:proofErr w:type="spellEnd"/>
      <w:r w:rsidR="00121488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 xml:space="preserve">Теория литературы: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дастаны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баиты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43080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периода 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просветительства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F43080">
        <w:rPr>
          <w:rFonts w:ascii="Times New Roman" w:hAnsi="Times New Roman" w:cs="Times New Roman"/>
          <w:b/>
          <w:bCs/>
          <w:sz w:val="24"/>
          <w:szCs w:val="24"/>
        </w:rPr>
        <w:t xml:space="preserve"> век)</w:t>
      </w:r>
      <w:r w:rsidRPr="00FB110B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lastRenderedPageBreak/>
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110B">
        <w:rPr>
          <w:rFonts w:ascii="Times New Roman" w:hAnsi="Times New Roman" w:cs="Times New Roman"/>
          <w:sz w:val="24"/>
          <w:szCs w:val="24"/>
        </w:rPr>
        <w:t xml:space="preserve">века: развитие поэзии, прозы, драматургии.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Двухплановый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110B">
        <w:rPr>
          <w:rFonts w:ascii="Times New Roman" w:hAnsi="Times New Roman" w:cs="Times New Roman"/>
          <w:sz w:val="24"/>
          <w:szCs w:val="24"/>
        </w:rPr>
        <w:t xml:space="preserve"> века. Появление новых жанров (реалистические поэмы, рассказы, повести, романы).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110B">
        <w:rPr>
          <w:rFonts w:ascii="Times New Roman" w:hAnsi="Times New Roman" w:cs="Times New Roman"/>
          <w:sz w:val="24"/>
          <w:szCs w:val="24"/>
        </w:rPr>
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общетюрк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ском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языке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Таржеман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И.Гаспринским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Деятельность братьев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Хальфиных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Фаесхановых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Ш.Марджани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суфийских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поэтов: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А.Каргалый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Х.Салихов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Ш.Заки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Г.Чокрый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Качественные изменения в поэзии: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Г.Кандалый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Б.Ваисов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А.Мухаммет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Творчество поэтесс, Поэт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Акмулла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К.Насыри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Ф.Карими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И.Гаспринского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Писатель и артист, родственник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Г.КандалыяГ.Шамуков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(его роли, басни). Просветительский реализм в литературе.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М.Акъегетзадэ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З.Бигиев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Ф.Карими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Ш.Мухаммедов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Ф.Халиди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12 часов.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iCs/>
          <w:sz w:val="24"/>
          <w:szCs w:val="24"/>
        </w:rPr>
        <w:t xml:space="preserve">Теория литературы: жанр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саяхатнаме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 (путевые заметки),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хикаят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марсия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мадхия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басня,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рубаи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эпистолярный жанр,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назира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iCs/>
          <w:sz w:val="24"/>
          <w:szCs w:val="24"/>
        </w:rPr>
        <w:t>кисса</w:t>
      </w:r>
      <w:proofErr w:type="spellEnd"/>
      <w:r w:rsidRPr="00FB110B">
        <w:rPr>
          <w:rFonts w:ascii="Times New Roman" w:hAnsi="Times New Roman" w:cs="Times New Roman"/>
          <w:iCs/>
          <w:sz w:val="24"/>
          <w:szCs w:val="24"/>
        </w:rPr>
        <w:t>, обрамленная повесть, ящичная композиция.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F43080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начала 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 века.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Начало </w:t>
      </w:r>
      <w:r w:rsidRPr="00FB110B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110B">
        <w:rPr>
          <w:rFonts w:ascii="Times New Roman" w:hAnsi="Times New Roman" w:cs="Times New Roman"/>
          <w:sz w:val="24"/>
          <w:szCs w:val="24"/>
        </w:rPr>
        <w:t xml:space="preserve"> века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– п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ериод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гисъянист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Переход от просветительского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Г.Ибрагимова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Дэрдменда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Г.Камала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Ф.Амирхана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Обзор литературы. 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Г.Тукая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</w:rPr>
        <w:t>Мәхәббәт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Любовь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Ваксынмыйм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Не мелочусь</w:t>
      </w:r>
      <w:r w:rsidRPr="00FB110B">
        <w:rPr>
          <w:rFonts w:ascii="Times New Roman" w:hAnsi="Times New Roman" w:cs="Times New Roman"/>
          <w:sz w:val="24"/>
          <w:szCs w:val="24"/>
        </w:rPr>
        <w:t>».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Кыйтга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Отрывок</w:t>
      </w:r>
      <w:r w:rsidRPr="00FB110B">
        <w:rPr>
          <w:rFonts w:ascii="Times New Roman" w:hAnsi="Times New Roman" w:cs="Times New Roman"/>
          <w:sz w:val="24"/>
          <w:szCs w:val="24"/>
        </w:rPr>
        <w:t xml:space="preserve">».  Наследие Тукаяв литературе, в балетно-оперном искусстве. Публицистика Тукая. Художник и скульптор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Б.Урманче</w:t>
      </w:r>
      <w:proofErr w:type="spellEnd"/>
      <w:r w:rsidR="00121488">
        <w:rPr>
          <w:rFonts w:ascii="Times New Roman" w:hAnsi="Times New Roman" w:cs="Times New Roman"/>
          <w:sz w:val="24"/>
          <w:szCs w:val="24"/>
        </w:rPr>
        <w:t xml:space="preserve">. Произведения о </w:t>
      </w:r>
      <w:proofErr w:type="spellStart"/>
      <w:r w:rsidR="00121488">
        <w:rPr>
          <w:rFonts w:ascii="Times New Roman" w:hAnsi="Times New Roman" w:cs="Times New Roman"/>
          <w:sz w:val="24"/>
          <w:szCs w:val="24"/>
        </w:rPr>
        <w:t>Тукае</w:t>
      </w:r>
      <w:proofErr w:type="spellEnd"/>
      <w:r w:rsidR="001214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Каләмгәхитаб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 перо</w:t>
      </w:r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Шагыйрьгә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Поэту</w:t>
      </w:r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ль</w:t>
      </w:r>
      <w:r w:rsidRPr="00FB110B">
        <w:rPr>
          <w:rFonts w:ascii="Times New Roman" w:hAnsi="Times New Roman" w:cs="Times New Roman"/>
          <w:sz w:val="24"/>
          <w:szCs w:val="24"/>
        </w:rPr>
        <w:t xml:space="preserve">». Стихи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FB110B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B110B">
        <w:rPr>
          <w:rFonts w:ascii="Times New Roman" w:hAnsi="Times New Roman" w:cs="Times New Roman"/>
          <w:sz w:val="24"/>
          <w:szCs w:val="24"/>
          <w:lang w:val="tt-RU"/>
        </w:rPr>
        <w:t>Деревня</w:t>
      </w:r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Пәйгамбәр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Пророк</w:t>
      </w:r>
      <w:r w:rsidRPr="00FB11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Обучение</w:t>
      </w:r>
      <w:r w:rsidR="00121488">
        <w:rPr>
          <w:rFonts w:ascii="Times New Roman" w:hAnsi="Times New Roman" w:cs="Times New Roman"/>
          <w:sz w:val="24"/>
          <w:szCs w:val="24"/>
        </w:rPr>
        <w:t>».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Г.Ибрагимов.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Яшь йөрәкләр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«Молодые сердца». Чт</w:t>
      </w:r>
      <w:r w:rsidR="00121488">
        <w:rPr>
          <w:rFonts w:ascii="Times New Roman" w:hAnsi="Times New Roman" w:cs="Times New Roman"/>
          <w:sz w:val="24"/>
          <w:szCs w:val="24"/>
        </w:rPr>
        <w:t xml:space="preserve">ение, анализ, Сочинение.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Повесть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Ул әле өйләнмәгән иде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«Он еще не был женатым». Чтение, обсуждение проблем любви, создании семьи, национальн</w:t>
      </w:r>
      <w:r w:rsidR="00121488">
        <w:rPr>
          <w:rFonts w:ascii="Times New Roman" w:hAnsi="Times New Roman" w:cs="Times New Roman"/>
          <w:sz w:val="24"/>
          <w:szCs w:val="24"/>
        </w:rPr>
        <w:t xml:space="preserve">ые традиции. Сочинение.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Г.Камал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Бүләкөчен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«За вознагражден</w:t>
      </w:r>
      <w:r w:rsidR="00121488">
        <w:rPr>
          <w:rFonts w:ascii="Times New Roman" w:hAnsi="Times New Roman" w:cs="Times New Roman"/>
          <w:sz w:val="24"/>
          <w:szCs w:val="24"/>
        </w:rPr>
        <w:t>ие». Чтение, обсуждение.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Ф.Әмирхан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Шәфигуллаагай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/ «Дядя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Шафигулла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». Чтение, обсу</w:t>
      </w:r>
      <w:r w:rsidR="00121488">
        <w:rPr>
          <w:rFonts w:ascii="Times New Roman" w:hAnsi="Times New Roman" w:cs="Times New Roman"/>
          <w:sz w:val="24"/>
          <w:szCs w:val="24"/>
        </w:rPr>
        <w:t xml:space="preserve">ждение.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«Ак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Белый </w:t>
      </w:r>
      <w:proofErr w:type="spellStart"/>
      <w:r w:rsidR="00121488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="00121488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1920-1930 годов. </w:t>
      </w:r>
    </w:p>
    <w:p w:rsidR="00531954" w:rsidRPr="00FB110B" w:rsidRDefault="00531954" w:rsidP="00011539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</w:r>
    </w:p>
    <w:p w:rsidR="00531954" w:rsidRPr="00FB110B" w:rsidRDefault="00531954" w:rsidP="00011539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К.Тинчурина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Х.Такташа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Г.Кутуя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Сүнгәнйолдызлар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«Угасшие звезды». Чтение, анал</w:t>
      </w:r>
      <w:r w:rsidR="00121488">
        <w:rPr>
          <w:rFonts w:ascii="Times New Roman" w:hAnsi="Times New Roman" w:cs="Times New Roman"/>
          <w:sz w:val="24"/>
          <w:szCs w:val="24"/>
        </w:rPr>
        <w:t xml:space="preserve">из.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Х.Такташ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Мәхәббәттәүбәсе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«Раскаяние в любви». Чтение</w:t>
      </w:r>
      <w:r w:rsidR="00121488">
        <w:rPr>
          <w:rFonts w:ascii="Times New Roman" w:hAnsi="Times New Roman" w:cs="Times New Roman"/>
          <w:sz w:val="24"/>
          <w:szCs w:val="24"/>
        </w:rPr>
        <w:t xml:space="preserve">, обсуждение. Сочинение.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Г.Кутуй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Тапшырылмаганхатлар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Неотосланные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пись</w:t>
      </w:r>
      <w:r w:rsidR="00121488">
        <w:rPr>
          <w:rFonts w:ascii="Times New Roman" w:hAnsi="Times New Roman" w:cs="Times New Roman"/>
          <w:sz w:val="24"/>
          <w:szCs w:val="24"/>
        </w:rPr>
        <w:t xml:space="preserve">ма». Чтение, обсуждение.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Минимум литературных произведений,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>предлагаемых для изучения учащимся</w:t>
      </w:r>
    </w:p>
    <w:p w:rsidR="00531954" w:rsidRPr="00FB110B" w:rsidRDefault="00531954" w:rsidP="00011539">
      <w:pPr>
        <w:widowControl w:val="0"/>
        <w:snapToGri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531954" w:rsidRPr="00FB110B" w:rsidRDefault="00531954" w:rsidP="00011539">
      <w:pPr>
        <w:widowControl w:val="0"/>
        <w:snapToGri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>Х класс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Поэма Кул Гали </w:t>
      </w:r>
      <w:r w:rsidRPr="00FB110B">
        <w:rPr>
          <w:rFonts w:ascii="Times New Roman" w:hAnsi="Times New Roman" w:cs="Times New Roman"/>
          <w:sz w:val="24"/>
          <w:szCs w:val="24"/>
        </w:rPr>
        <w:t>«К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ый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ссаи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Й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FB110B">
        <w:rPr>
          <w:rFonts w:ascii="Times New Roman" w:hAnsi="Times New Roman" w:cs="Times New Roman"/>
          <w:sz w:val="24"/>
          <w:szCs w:val="24"/>
        </w:rPr>
        <w:t>с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FB110B">
        <w:rPr>
          <w:rFonts w:ascii="Times New Roman" w:hAnsi="Times New Roman" w:cs="Times New Roman"/>
          <w:sz w:val="24"/>
          <w:szCs w:val="24"/>
        </w:rPr>
        <w:t>ф»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 xml:space="preserve">«Сказание о Юсуфе»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– отрывки.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Поэма С.Сараи «Сөһәйл вә Гөлдерсен» / «Сухейль и Гульдурсун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– отрывки. 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Кул Шарифа «И күңел...»  / О, душа...</w:t>
      </w:r>
      <w:r w:rsidRPr="00FB110B">
        <w:rPr>
          <w:rFonts w:ascii="Times New Roman" w:hAnsi="Times New Roman" w:cs="Times New Roman"/>
          <w:sz w:val="24"/>
          <w:szCs w:val="24"/>
        </w:rPr>
        <w:t xml:space="preserve"> 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М.Колый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. Хикмет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«Юмартлык бу күңелне рушан кылыр...»  / 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Щедрость сделает душу прекрасной...</w:t>
      </w:r>
      <w:r w:rsidRPr="00FB110B">
        <w:rPr>
          <w:rFonts w:ascii="Times New Roman" w:hAnsi="Times New Roman" w:cs="Times New Roman"/>
          <w:sz w:val="24"/>
          <w:szCs w:val="24"/>
        </w:rPr>
        <w:t xml:space="preserve"> 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iCs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Ф.Карими. «Ауропа сәяхәтнамәсе» /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Путешествие по Европе» – отрывки.</w:t>
      </w:r>
    </w:p>
    <w:p w:rsidR="00531954" w:rsidRPr="00FB110B" w:rsidRDefault="00531954" w:rsidP="00011539">
      <w:pPr>
        <w:pStyle w:val="a3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Роман Г.Ибрагимова «Яшь йөрәкләр» / «Молодые сердца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Г.Тукай. «Мәхәббәт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«Любовь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«Ваксынмыйм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«Не буду мелочиться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Дарде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менд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Каләмгәхитаб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«Обращение к перу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Шагыйрьгә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«Поэту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С.Рамиев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Авыл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/ «Деревня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Учение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Г.Исхаки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Уләлеөйләнмәгәниде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/ «Он еще не был женат.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Х.Такташ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Мәхәббәттәүбәсе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Раскаяние в любви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- отрывки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Ф.Амирхан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Шәфигуллаагай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«Дядя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Шафигулла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E6FBB" w:rsidRDefault="00531954" w:rsidP="00CE6FBB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К.Тинчурин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Сүнгәнйолдызлар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«Угасшие звезды»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B110B" w:rsidRPr="00CE6FBB" w:rsidRDefault="00531954" w:rsidP="00CE6FBB">
      <w:pPr>
        <w:pStyle w:val="a3"/>
        <w:widowControl w:val="0"/>
        <w:numPr>
          <w:ilvl w:val="0"/>
          <w:numId w:val="28"/>
        </w:numPr>
        <w:snapToGrid w:val="0"/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CE6FBB">
        <w:rPr>
          <w:rFonts w:ascii="Times New Roman" w:hAnsi="Times New Roman" w:cs="Times New Roman"/>
          <w:sz w:val="24"/>
          <w:szCs w:val="24"/>
          <w:lang w:eastAsia="ru-RU"/>
        </w:rPr>
        <w:t>Г.Кутуй</w:t>
      </w:r>
      <w:proofErr w:type="spellEnd"/>
      <w:r w:rsidRPr="00CE6FBB">
        <w:rPr>
          <w:rFonts w:ascii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CE6FBB">
        <w:rPr>
          <w:rFonts w:ascii="Times New Roman" w:hAnsi="Times New Roman" w:cs="Times New Roman"/>
          <w:sz w:val="24"/>
          <w:szCs w:val="24"/>
          <w:lang w:eastAsia="ru-RU"/>
        </w:rPr>
        <w:t>Тапшырылмаганхатлар</w:t>
      </w:r>
      <w:proofErr w:type="spellEnd"/>
      <w:r w:rsidRPr="00CE6FBB">
        <w:rPr>
          <w:rFonts w:ascii="Times New Roman" w:hAnsi="Times New Roman" w:cs="Times New Roman"/>
          <w:sz w:val="24"/>
          <w:szCs w:val="24"/>
          <w:lang w:eastAsia="ru-RU"/>
        </w:rPr>
        <w:t xml:space="preserve">» / </w:t>
      </w:r>
      <w:r w:rsidRPr="00CE6FB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E6FBB">
        <w:rPr>
          <w:rFonts w:ascii="Times New Roman" w:hAnsi="Times New Roman" w:cs="Times New Roman"/>
          <w:sz w:val="24"/>
          <w:szCs w:val="24"/>
          <w:lang w:eastAsia="ru-RU"/>
        </w:rPr>
        <w:t>Неотосланные</w:t>
      </w:r>
      <w:proofErr w:type="spellEnd"/>
      <w:r w:rsidRPr="00CE6FBB">
        <w:rPr>
          <w:rFonts w:ascii="Times New Roman" w:hAnsi="Times New Roman" w:cs="Times New Roman"/>
          <w:sz w:val="24"/>
          <w:szCs w:val="24"/>
          <w:lang w:eastAsia="ru-RU"/>
        </w:rPr>
        <w:t xml:space="preserve"> письма</w:t>
      </w:r>
      <w:r w:rsidRPr="00CE6FBB">
        <w:rPr>
          <w:rFonts w:ascii="Times New Roman" w:hAnsi="Times New Roman" w:cs="Times New Roman"/>
          <w:sz w:val="24"/>
          <w:szCs w:val="24"/>
        </w:rPr>
        <w:t>»</w:t>
      </w:r>
      <w:r w:rsidRPr="00CE6F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B110B" w:rsidRPr="00FB110B" w:rsidRDefault="00FB110B" w:rsidP="00011539">
      <w:pPr>
        <w:pStyle w:val="a3"/>
        <w:spacing w:line="276" w:lineRule="auto"/>
        <w:ind w:left="709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E6FBB" w:rsidRDefault="00CE6FBB" w:rsidP="00011539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88" w:rsidRDefault="00121488" w:rsidP="00011539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FBB" w:rsidRDefault="00CE6FBB" w:rsidP="00011539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10B" w:rsidRPr="00FB110B" w:rsidRDefault="001520E8" w:rsidP="001520E8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FB110B" w:rsidRPr="00FB110B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531954" w:rsidRPr="00FB110B" w:rsidRDefault="00531954" w:rsidP="00011539">
      <w:pPr>
        <w:pStyle w:val="a3"/>
        <w:spacing w:line="276" w:lineRule="auto"/>
        <w:ind w:left="709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513"/>
        <w:gridCol w:w="1242"/>
      </w:tblGrid>
      <w:tr w:rsidR="00531954" w:rsidRPr="00FB110B" w:rsidTr="00561F81">
        <w:trPr>
          <w:trHeight w:val="401"/>
        </w:trPr>
        <w:tc>
          <w:tcPr>
            <w:tcW w:w="817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класс</w:t>
            </w:r>
          </w:p>
        </w:tc>
        <w:tc>
          <w:tcPr>
            <w:tcW w:w="1242" w:type="dxa"/>
          </w:tcPr>
          <w:p w:rsidR="00531954" w:rsidRPr="00FB110B" w:rsidRDefault="00FF5EC3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  <w:r w:rsidR="00531954"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1"/>
              </w:num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napToGrid w:val="0"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.Древняя 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тюрко-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татарская литература (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242" w:type="dxa"/>
          </w:tcPr>
          <w:p w:rsidR="00531954" w:rsidRPr="00FB110B" w:rsidRDefault="00DE2DBB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E2DB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Введение в историю татарской литературы. Деление литературы на периоды. Обзор Древней литературы, литературы Средневековья.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«тюркский народ». Общетюркская литература. Орхоно-Енисейские источники. Возникновение письменности.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Возникновение письменности. Руническая письменность, согдийская, манихейская и уйгурская,  графика. Эпитафия. Орхоно-Енисейские памятники</w:t>
            </w:r>
            <w:proofErr w:type="gram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были воздвигнуты в честь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Бильге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-кагана и его брата, полководца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Кюль-тегина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(732-735), советника первых каганов Второго Тюркского каганата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Тоньюкуку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(создан после 716 г., еще при жизни героя). 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Первый тюркский автор Йоллыг-Тегин, подписавший под текстами резвернутых эпитафий в честь Бильге-кагана и Кюль-тегина.</w:t>
            </w:r>
          </w:p>
          <w:p w:rsidR="00531954" w:rsidRPr="00FB110B" w:rsidRDefault="00531954" w:rsidP="00011539">
            <w:pPr>
              <w:snapToGrid w:val="0"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Словарь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М.Кашгари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(1072–1047) «Диване </w:t>
            </w:r>
            <w:proofErr w:type="spellStart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лөгатэт-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төрк</w:t>
            </w:r>
            <w:proofErr w:type="spellEnd"/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 пословиц и поговорок в сборнике. Чтение и обсуждение пословиц. Сведения о произведении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Й.Баласагуни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Котадгу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белек» (1069) /«Благодатное знание».  Значение поэмы в мировой литературе. Чтение отрывков.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Суфийская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философия.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Суфийская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литература. Сведения о трех поэтах: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А.Йугнаки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А.Ясави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С.Бакыргани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1"/>
              </w:num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.Средневековая 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тюрко-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татарская литература 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века).</w:t>
            </w:r>
          </w:p>
        </w:tc>
        <w:tc>
          <w:tcPr>
            <w:tcW w:w="1242" w:type="dxa"/>
          </w:tcPr>
          <w:p w:rsidR="00531954" w:rsidRPr="00DE2DBB" w:rsidRDefault="00DE2DBB" w:rsidP="00011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Литература Булгарского периода (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be-BY"/>
              </w:rPr>
              <w:t>–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пол.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XIII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века).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истории государства Великих булгар. Булгарское ханство. Культура Булгар. Исторические сочинения русских ученых. Путешествие Ибн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Фадлана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Напоминание о романе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Мусагита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Хабибуллина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хан». Поэма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Гали «К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ссаи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«Сказание о Юсуфе». Чтение отрывков, обсуждение, знакомство с научными трудами ученых (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Н.Хисамов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Р.Ганиева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и др.), анализ. Произведения современных авторов на данную тему. Композитор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Р.Ахиярова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алет «Сказание о Юсуфе».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Литература Золотоордынского периода (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XIII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be-BY"/>
              </w:rPr>
              <w:t>–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пол.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XV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века).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Рабгузый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Кыйсас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нбия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«История пророков» (1310</w:t>
            </w:r>
            <w:proofErr w:type="gram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) ,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Котб</w:t>
            </w:r>
            <w:proofErr w:type="spellEnd"/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(1297) «Х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әүвә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FB110B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Хосрав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FB110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(1342), </w:t>
            </w:r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Хорезми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Мәхәббәтнамә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«</w:t>
            </w:r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Поэма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о любви» </w:t>
            </w:r>
            <w:r w:rsidRPr="00FB110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(1353), </w:t>
            </w:r>
            <w:proofErr w:type="spellStart"/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М.Булгари</w:t>
            </w:r>
            <w:proofErr w:type="spellEnd"/>
            <w:r w:rsidRPr="00FB110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(1297–1360) 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«На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һҗ ә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л-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фә</w:t>
            </w:r>
            <w:proofErr w:type="spellStart"/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радис</w:t>
            </w:r>
            <w:proofErr w:type="spellEnd"/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FB110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«Дорога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 рай»</w:t>
            </w:r>
            <w:r w:rsidRPr="00FB110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(1358)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Х.Кятиб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солтан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Жемжемэ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лтан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(1369)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Чтение 1-2 отрывков из поэмы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Сайфа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Сараи «Г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стан бит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«Гулистан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по-тюркски». Знакомство с трудами ученого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Х.Миннегулова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Поэма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Котб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«Х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әүвә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FB110B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Хосрав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Ширин»</w:t>
            </w:r>
            <w:r w:rsidRPr="00FB110B">
              <w:rPr>
                <w:rFonts w:ascii="Times New Roman" w:hAnsi="Times New Roman" w:cs="Times New Roman"/>
                <w:spacing w:val="62"/>
                <w:sz w:val="24"/>
                <w:szCs w:val="24"/>
                <w:lang w:val="tt-RU"/>
              </w:rPr>
              <w:t xml:space="preserve">.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Чтение 2-3 отрывков, обсуждение, знакомство с научными трудами уче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ных, анализ. Сочинение.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Теория литературы: газель как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стихотворн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ый жанр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Востока.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Литература периода Казанского ханства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(1 пол.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XV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века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be-BY"/>
              </w:rPr>
              <w:t xml:space="preserve">– 2 пол.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XVI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be-BY"/>
              </w:rPr>
              <w:t xml:space="preserve"> века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Обзор истории Казанского ханства. Культура. Сведения о поэтах: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УммиКамал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Мухаммат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Амин,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Шарифи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</w:t>
            </w:r>
            <w:proofErr w:type="spellEnd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>е</w:t>
            </w:r>
            <w:proofErr w:type="spellStart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дьяр</w:t>
            </w:r>
            <w:proofErr w:type="spellEnd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Стихи и поэмы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FB110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Шарифа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Мухаммедьяра</w:t>
            </w:r>
            <w:proofErr w:type="spellEnd"/>
            <w:r w:rsidRPr="00FB110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(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«Төхфәи мәрдан» 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/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«Дар мужей»(1540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и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«Нуры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содур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«Свет сердец» (1542</w:t>
            </w:r>
            <w:r w:rsidRPr="00FB110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)</w:t>
            </w:r>
            <w:proofErr w:type="gramStart"/>
            <w:r w:rsidRPr="00FB110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).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1-2 отрывков. Напоминание о поэмах поэта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А.Рашита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Колшариф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Мухаммадъяр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». Многочисленные 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</w:t>
            </w:r>
            <w:proofErr w:type="spellStart"/>
            <w:r w:rsidR="00121488">
              <w:rPr>
                <w:rFonts w:ascii="Times New Roman" w:hAnsi="Times New Roman" w:cs="Times New Roman"/>
                <w:sz w:val="24"/>
                <w:szCs w:val="24"/>
              </w:rPr>
              <w:t>Сююмбике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Литература периода застоя (2 пол.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XVI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века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be-BY"/>
              </w:rPr>
              <w:t xml:space="preserve">– 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XVIII</w:t>
            </w: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век).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вв. Возрождение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дастанов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баитов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Сююмбика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», «Казань». Биография поэтов: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М.Кулый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Г.УтызИмяни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Хикметы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МавлэКулыя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марсииГ.Утыз</w:t>
            </w:r>
            <w:proofErr w:type="spellEnd"/>
            <w:r w:rsidR="001F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Имяни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Сведения 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Т.Ялчыгуле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Чтение, анализ, знакомство с научными трудами 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ученых (</w:t>
            </w:r>
            <w:proofErr w:type="spellStart"/>
            <w:r w:rsidR="00121488">
              <w:rPr>
                <w:rFonts w:ascii="Times New Roman" w:hAnsi="Times New Roman" w:cs="Times New Roman"/>
                <w:sz w:val="24"/>
                <w:szCs w:val="24"/>
              </w:rPr>
              <w:t>А.Шарипов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 и др.).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Теория литературы: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дастаны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баиты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.Литература периода 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</w:t>
            </w:r>
            <w:proofErr w:type="spellStart"/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росветительс</w:t>
            </w:r>
            <w:proofErr w:type="spellEnd"/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тва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век)</w:t>
            </w:r>
          </w:p>
        </w:tc>
        <w:tc>
          <w:tcPr>
            <w:tcW w:w="1242" w:type="dxa"/>
          </w:tcPr>
          <w:p w:rsidR="00531954" w:rsidRPr="00FB110B" w:rsidRDefault="00DE2DBB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E2DB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века: развитие поэзии, прозы, драматургии.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Двухплановый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века. Появление новых жанров (реалистические поэмы, рассказы, повести, романы).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общетюрк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языке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Таржеман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И.Гаспринским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Деятельность братьев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Хальфиных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Фаесхановых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Ш.Марджани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суфийских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поэтов: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А.Каргалый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Х.Салихов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Ш.Заки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Г.Чокрый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Качественные изменения в поэзии: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Г.Кандалый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Б.Ваисов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А.Мухаммет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поэтесс, Поэт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Акмулла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Ф.Карими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И.Гаспринского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Писатель и артист, родственник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Г.Кандалыя</w:t>
            </w:r>
            <w:proofErr w:type="spellEnd"/>
            <w:r w:rsidR="001F1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Г.Шамуков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(его роли, басни). Просветительский реализм в литературе.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М.Акъегетзадэ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З.Бигиев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Ф.Карими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.Мухаммедов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21488">
              <w:rPr>
                <w:rFonts w:ascii="Times New Roman" w:hAnsi="Times New Roman" w:cs="Times New Roman"/>
                <w:sz w:val="24"/>
                <w:szCs w:val="24"/>
              </w:rPr>
              <w:t>Ф.Халиди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Теория литературы: жанр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саяхатнаме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(путевые заметки),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хикаят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марсия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мадхия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басня,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рубаи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эпистолярный жанр,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назира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кисса</w:t>
            </w:r>
            <w:proofErr w:type="spellEnd"/>
            <w:r w:rsidRPr="00FB110B">
              <w:rPr>
                <w:rFonts w:ascii="Times New Roman" w:hAnsi="Times New Roman" w:cs="Times New Roman"/>
                <w:iCs/>
                <w:sz w:val="24"/>
                <w:szCs w:val="24"/>
              </w:rPr>
              <w:t>, обрамленная повесть, ящичная композиция.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.Литература начала 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</w:tcPr>
          <w:p w:rsidR="00531954" w:rsidRPr="00F43080" w:rsidRDefault="00531954" w:rsidP="00E63E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4308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26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– п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гисъянист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Переход от просветительского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Г.Ибрагимова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С.Рамиева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Дэрдменда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Г.Камала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М.Файзи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Обзор литературы. 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Мәхәббәт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Любовь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Ваксынмыйм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буду мелочиться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Кыйтга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Отрывок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».  Наследие Тукаяв литературе, в балетно-оперном искусстве. Публицистика Тукая. Художник и скульптор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Б.Урманче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. Произведения о </w:t>
            </w:r>
            <w:proofErr w:type="spellStart"/>
            <w:r w:rsidR="00121488">
              <w:rPr>
                <w:rFonts w:ascii="Times New Roman" w:hAnsi="Times New Roman" w:cs="Times New Roman"/>
                <w:sz w:val="24"/>
                <w:szCs w:val="24"/>
              </w:rPr>
              <w:t>Тукае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Стихи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Дардеменда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Каләмгәхитаб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«Обращение к перу»,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Шагыйрьгә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Поэту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Кораб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ль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». Стихи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С.Рамиева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Авыл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Деревня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Пәйгамбәр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Пророк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Обучение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Г.Ибрагимов.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йөрәкләр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«Молодые сердца». Чт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ение, анализ, Сочинение.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Г.Исхаки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Повесть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 әле өйләнмәгән иде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«Он еще не был женатым». Чтение, обсуждение проблем любви, создании семьи, национальн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ые традиции. Сочинение.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Г.Камал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Бүләкөчен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«За вознагражден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ие». Чтение, обсуждение.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Ф.Әмирхан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Шәфигулла</w:t>
            </w:r>
            <w:proofErr w:type="spellEnd"/>
            <w:r w:rsidR="00865B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агай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«Дядя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Шафигулла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». Чтение, обсуждение.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М.Файзи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«Ак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калфак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Белый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алфак</w:t>
            </w:r>
            <w:proofErr w:type="spellEnd"/>
            <w:r w:rsidR="00121488">
              <w:rPr>
                <w:rFonts w:ascii="Times New Roman" w:hAnsi="Times New Roman" w:cs="Times New Roman"/>
                <w:sz w:val="24"/>
                <w:szCs w:val="24"/>
              </w:rPr>
              <w:t>». Чтение, анализ.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V.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1920-1930годов</w:t>
            </w:r>
          </w:p>
        </w:tc>
        <w:tc>
          <w:tcPr>
            <w:tcW w:w="1242" w:type="dxa"/>
          </w:tcPr>
          <w:p w:rsidR="00531954" w:rsidRPr="00FB110B" w:rsidRDefault="00E63EFC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</w:tr>
      <w:tr w:rsidR="00531954" w:rsidRPr="00FB110B" w:rsidTr="00561F81">
        <w:tc>
          <w:tcPr>
            <w:tcW w:w="817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литературного метода. Произведения, продолжающие традиции предыдущих эпох. Произведения, посвященные строительству новой жизни. </w:t>
            </w:r>
          </w:p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firstLine="70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К.Тинчурина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Х.Такташа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Г.Кутуя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К.Тинчурин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Сүнгәнйолдызлар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«Угасшие 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звезды». Чтение, анализ.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Х.Такташ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Мәхәббәттәүбәсе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«Раскаяние в любви». Чтение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>, обсуждение. Сочинение.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Г.Кутуй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Тапшырылмаганхатлар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Неотосланные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пись</w:t>
            </w:r>
            <w:r w:rsidR="00121488">
              <w:rPr>
                <w:rFonts w:ascii="Times New Roman" w:hAnsi="Times New Roman" w:cs="Times New Roman"/>
                <w:sz w:val="24"/>
                <w:szCs w:val="24"/>
              </w:rPr>
              <w:t xml:space="preserve">ма». Чтение, обсуждение. 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</w:p>
    <w:p w:rsidR="00531954" w:rsidRPr="00FB110B" w:rsidRDefault="00FB110B" w:rsidP="00011539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be-BY"/>
        </w:rPr>
        <w:t>11 класс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Содержание, рекомендуемое к усвоению в 11 классе (68 часов)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На изучение художественных произведений – 52 часа.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Уроки развития речи – 8 часов.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sz w:val="24"/>
          <w:szCs w:val="24"/>
          <w:lang w:val="be-BY"/>
        </w:rPr>
        <w:t>Сочинение – 8 чаасов.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</w:p>
    <w:p w:rsidR="00531954" w:rsidRPr="00FB110B" w:rsidRDefault="00531954" w:rsidP="00011539">
      <w:pPr>
        <w:tabs>
          <w:tab w:val="left" w:pos="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.Литература военного времени</w:t>
      </w:r>
    </w:p>
    <w:p w:rsidR="00531954" w:rsidRPr="00FB110B" w:rsidRDefault="00531954" w:rsidP="00011539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Ф.Карима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А.Еники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Ф.Хусни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1954" w:rsidRPr="00FB110B" w:rsidRDefault="00531954" w:rsidP="00011539">
      <w:pPr>
        <w:tabs>
          <w:tab w:val="left" w:pos="0"/>
        </w:tabs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М.Джалиль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Хуш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акыллым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Прошай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, моя умница»,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Кошчык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«Птенчик». Чтение, анализ.</w:t>
      </w:r>
    </w:p>
    <w:p w:rsidR="00531954" w:rsidRPr="00FB110B" w:rsidRDefault="00531954" w:rsidP="00011539">
      <w:pPr>
        <w:tabs>
          <w:tab w:val="left" w:pos="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Ф.Хусни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Йөзеккашы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«Перстень». Чтение, анализ, составление тезисов.</w:t>
      </w:r>
    </w:p>
    <w:p w:rsidR="00531954" w:rsidRPr="00FB110B" w:rsidRDefault="00531954" w:rsidP="00011539">
      <w:pPr>
        <w:tabs>
          <w:tab w:val="left" w:pos="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tabs>
          <w:tab w:val="left" w:pos="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послевоенного периода (до 1960-х годов). </w:t>
      </w:r>
    </w:p>
    <w:p w:rsidR="00531954" w:rsidRPr="00FB110B" w:rsidRDefault="00531954" w:rsidP="00011539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Положительное влияние </w:t>
      </w:r>
      <w:r w:rsidRPr="00FB110B">
        <w:rPr>
          <w:rFonts w:ascii="Times New Roman" w:hAnsi="Times New Roman" w:cs="Times New Roman"/>
          <w:color w:val="000000"/>
          <w:sz w:val="24"/>
          <w:szCs w:val="24"/>
        </w:rPr>
        <w:t xml:space="preserve">на литературу </w:t>
      </w:r>
      <w:r w:rsidRPr="00FB110B">
        <w:rPr>
          <w:rFonts w:ascii="Times New Roman" w:hAnsi="Times New Roman" w:cs="Times New Roman"/>
          <w:sz w:val="24"/>
          <w:szCs w:val="24"/>
        </w:rPr>
        <w:t xml:space="preserve">полудемократических перемен периода </w:t>
      </w:r>
      <w:r w:rsidRPr="00FB110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B110B">
        <w:rPr>
          <w:rFonts w:ascii="Times New Roman" w:hAnsi="Times New Roman" w:cs="Times New Roman"/>
          <w:color w:val="000000"/>
          <w:sz w:val="24"/>
          <w:szCs w:val="24"/>
          <w:lang w:val="tt-RU"/>
        </w:rPr>
        <w:t>О</w:t>
      </w:r>
      <w:proofErr w:type="spellStart"/>
      <w:r w:rsidRPr="00FB110B">
        <w:rPr>
          <w:rFonts w:ascii="Times New Roman" w:hAnsi="Times New Roman" w:cs="Times New Roman"/>
          <w:color w:val="000000"/>
          <w:sz w:val="24"/>
          <w:szCs w:val="24"/>
        </w:rPr>
        <w:t>ттепели</w:t>
      </w:r>
      <w:proofErr w:type="spellEnd"/>
      <w:r w:rsidRPr="00FB110B">
        <w:rPr>
          <w:rFonts w:ascii="Times New Roman" w:hAnsi="Times New Roman" w:cs="Times New Roman"/>
          <w:color w:val="000000"/>
          <w:sz w:val="24"/>
          <w:szCs w:val="24"/>
        </w:rPr>
        <w:t xml:space="preserve">». Творчество </w:t>
      </w:r>
      <w:proofErr w:type="spellStart"/>
      <w:r w:rsidRPr="00FB110B">
        <w:rPr>
          <w:rFonts w:ascii="Times New Roman" w:hAnsi="Times New Roman" w:cs="Times New Roman"/>
          <w:color w:val="000000"/>
          <w:sz w:val="24"/>
          <w:szCs w:val="24"/>
        </w:rPr>
        <w:t>Х.Туфана</w:t>
      </w:r>
      <w:proofErr w:type="spellEnd"/>
      <w:r w:rsidRPr="00FB110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Кайсыгызныңкулыҗылы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?» / «У кого рука теплая?»,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Илдәниләр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икән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?» / «Что происходит на Родине? », «Луиза-а-а-а».</w:t>
      </w: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1960–1980-х годов.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Возвращение литературы к национальным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традиция</w:t>
      </w:r>
      <w:r w:rsidRPr="00FB110B">
        <w:rPr>
          <w:rFonts w:ascii="Times New Roman" w:hAnsi="Times New Roman" w:cs="Times New Roman"/>
          <w:sz w:val="24"/>
          <w:szCs w:val="24"/>
        </w:rPr>
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оиск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А.Гилязова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Р.Хариса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Р.Гаташа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Р.Файзуллин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Яшьчак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/«Молодость»,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Туганягым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/ «Родной край». Чтение, анализ.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«Сабантуй». Чтение, обсуждение, составление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тезисов.Р.Гаташ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Ирләрбулыйк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FB110B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FB110B">
        <w:rPr>
          <w:rFonts w:ascii="Times New Roman" w:hAnsi="Times New Roman" w:cs="Times New Roman"/>
          <w:sz w:val="24"/>
          <w:szCs w:val="24"/>
        </w:rPr>
        <w:t>Будем мужчинами»,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/«Учитель». Чтение, обсуждение.</w:t>
      </w: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1980–2000-х годов.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lastRenderedPageBreak/>
        <w:t>Возрождение татарской литературы на рубеже ХХ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FB110B">
        <w:rPr>
          <w:rFonts w:ascii="Times New Roman" w:hAnsi="Times New Roman" w:cs="Times New Roman"/>
          <w:sz w:val="24"/>
          <w:szCs w:val="24"/>
        </w:rPr>
        <w:t xml:space="preserve">ХХI веков. Созвучность тенденций в литературе этого периода с поисками в литературе начала ХХ века. Развитие в реализме: типизация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пообщественно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А.Гилязева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М.Магдиева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М.Хасанова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М.Хабибуллина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Т.Миннуллина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И.Юзеева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Зульфата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, Р.Валиева.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А.Гилязев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Йәгез, бер дога</w:t>
      </w:r>
      <w:r w:rsidRPr="00FB110B">
        <w:rPr>
          <w:rFonts w:ascii="Times New Roman" w:hAnsi="Times New Roman" w:cs="Times New Roman"/>
          <w:sz w:val="24"/>
          <w:szCs w:val="24"/>
        </w:rPr>
        <w:t xml:space="preserve">»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B110B">
        <w:rPr>
          <w:rFonts w:ascii="Times New Roman" w:hAnsi="Times New Roman" w:cs="Times New Roman"/>
          <w:sz w:val="24"/>
          <w:szCs w:val="24"/>
        </w:rPr>
        <w:t>«Давайте помолимся». Чтение,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М.Магдиев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Бәхилләшү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Проща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». Чтение, составление плана, тезисов, обсуждение.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Гашыйклартавы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«Гора влюбленных». Чтение и обсуждение.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Өчәүчыктыкеракюлга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FB110B">
        <w:rPr>
          <w:rFonts w:ascii="Times New Roman" w:hAnsi="Times New Roman" w:cs="Times New Roman"/>
          <w:sz w:val="24"/>
          <w:szCs w:val="24"/>
        </w:rPr>
        <w:t xml:space="preserve"> д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FB110B">
        <w:rPr>
          <w:rFonts w:ascii="Times New Roman" w:hAnsi="Times New Roman" w:cs="Times New Roman"/>
          <w:sz w:val="24"/>
          <w:szCs w:val="24"/>
        </w:rPr>
        <w:t>». Чтение, обсуждение.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FB110B">
        <w:rPr>
          <w:rFonts w:ascii="Times New Roman" w:hAnsi="Times New Roman" w:cs="Times New Roman"/>
          <w:sz w:val="24"/>
          <w:szCs w:val="24"/>
        </w:rPr>
        <w:t>М.Хасанов.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Язгыаҗаган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Весення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FB110B">
        <w:rPr>
          <w:rFonts w:ascii="Times New Roman" w:hAnsi="Times New Roman" w:cs="Times New Roman"/>
          <w:sz w:val="24"/>
          <w:szCs w:val="24"/>
        </w:rPr>
        <w:t xml:space="preserve"> зарница». Чтение, составление тезисов, обсуждение,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Т.Миннуллин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ӘлдермештәнӘлмәндәр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» / «Старик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Альмандар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Альдермеша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FB110B">
        <w:rPr>
          <w:rFonts w:ascii="Times New Roman" w:hAnsi="Times New Roman" w:cs="Times New Roman"/>
          <w:sz w:val="24"/>
          <w:szCs w:val="24"/>
        </w:rPr>
        <w:t>М.Хабибуллин.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хан». Чтение, составление тезисов. Проектная работа.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FB110B">
        <w:rPr>
          <w:rFonts w:ascii="Times New Roman" w:hAnsi="Times New Roman" w:cs="Times New Roman"/>
          <w:sz w:val="24"/>
          <w:szCs w:val="24"/>
        </w:rPr>
        <w:t>Р.Валиев.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Сююмбикэ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Зульфат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Колын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«Жеребенок»,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Тылсым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«Волшебство»,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Дүртҗыр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«Четыре песни». Чтение, анализ.</w:t>
      </w: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.Литература 2000–2010-х годов.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, происходящих в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сознани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FB110B">
        <w:rPr>
          <w:rFonts w:ascii="Times New Roman" w:hAnsi="Times New Roman" w:cs="Times New Roman"/>
          <w:sz w:val="24"/>
          <w:szCs w:val="24"/>
        </w:rPr>
        <w:t xml:space="preserve"> и 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бессознательн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ых сферах</w:t>
      </w:r>
      <w:r w:rsidRPr="00FB110B">
        <w:rPr>
          <w:rFonts w:ascii="Times New Roman" w:hAnsi="Times New Roman" w:cs="Times New Roman"/>
          <w:sz w:val="24"/>
          <w:szCs w:val="24"/>
        </w:rPr>
        <w:t xml:space="preserve">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З.Хакима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Р.Зайдуллы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 xml:space="preserve"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Р.Миннулин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  <w:lang w:val="be-BY"/>
        </w:rPr>
        <w:t xml:space="preserve">З.Хаким.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Телсезкүке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«Немая кукушка». Чтение, обсуждение,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Битлек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 / «Маска». Чтение, анализ.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sz w:val="24"/>
          <w:szCs w:val="24"/>
        </w:rPr>
        <w:t>Теоретико-литературные понятия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Роды и жанры литературы. </w:t>
      </w:r>
      <w:r w:rsidRPr="00FB110B">
        <w:rPr>
          <w:rFonts w:ascii="Times New Roman" w:hAnsi="Times New Roman" w:cs="Times New Roman"/>
          <w:sz w:val="24"/>
          <w:szCs w:val="24"/>
        </w:rPr>
        <w:t xml:space="preserve">Литературные роды: эпос, лирика и драма. Эпические жанры: роман, повесть, рассказ. Жанровые разновидности эпического вида: исторический роман (повесть или рассказ), бытовой роман, производственный роман, психологический роман, приключенческий роман, детективный роман. Жанры лирики: пейзажная лирика, гражданская лирика, интимная лирика, философская лирика. Лирические жанры восточной литературы: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мадхия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(ода),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марсия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(стихотворение, посвященное чьей-либо памяти), газель, касыда (хвалебное стихотворение),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рубаи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. Драматические жанры: комедия, трагедия, драма. </w:t>
      </w:r>
      <w:r w:rsidRPr="00FB110B">
        <w:rPr>
          <w:rFonts w:ascii="Times New Roman" w:hAnsi="Times New Roman" w:cs="Times New Roman"/>
          <w:sz w:val="24"/>
          <w:szCs w:val="24"/>
        </w:rPr>
        <w:lastRenderedPageBreak/>
        <w:t xml:space="preserve">Жанровые разновидности драмы: грустная комедия, историческая драма, психологическая драма. Лиро-эпические жанры: сюжетное стихотворение, басня, баллада,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нэсер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 xml:space="preserve"> (проза в стихах), поэма. Разновидности жанра поэмы: романтическая поэма, реалистическая поэма. Межродовые формы: путевые заметки.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Образность в литературном произведении. </w:t>
      </w:r>
      <w:r w:rsidRPr="00FB110B">
        <w:rPr>
          <w:rFonts w:ascii="Times New Roman" w:hAnsi="Times New Roman" w:cs="Times New Roman"/>
          <w:sz w:val="24"/>
          <w:szCs w:val="24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Литературное произведение. Форма и содержание. </w:t>
      </w:r>
      <w:r w:rsidRPr="00FB110B">
        <w:rPr>
          <w:rFonts w:ascii="Times New Roman" w:hAnsi="Times New Roman" w:cs="Times New Roman"/>
          <w:sz w:val="24"/>
          <w:szCs w:val="24"/>
        </w:rPr>
        <w:t xml:space="preserve">Автор, читатель (адресат). Содержание: событие, явление, подтекст, контекст. Конфликт, сюжет, элементы сюжета. Мотив, лейтмотив. Композиция: внешняя и внутренняя. Тема, проблема, идея, пафос. Идеал. Художественная реальность в литературном произведении. Пейзаж, портрет. Психологизм. Место и время в художественном произведении, 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хронотоп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. Текст: эпиграф, посвящение, сильная позиция.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Литературное творчество. Художественные средства и стиль. </w:t>
      </w:r>
      <w:r w:rsidRPr="00FB110B">
        <w:rPr>
          <w:rFonts w:ascii="Times New Roman" w:hAnsi="Times New Roman" w:cs="Times New Roman"/>
          <w:sz w:val="24"/>
          <w:szCs w:val="24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юмор, сатира, сарказм, шарж. Авторский стиль: юмористический, трагический, экзистенциальный, публицистический и др. начала. Стиль эпохи.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История литературы.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Традиции и новаторство. Религиозная литература, светская литература. Литературные связи: влияние, назира (форма литературного подражания), пародия.</w:t>
      </w:r>
    </w:p>
    <w:p w:rsidR="00531954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 xml:space="preserve">Литературный процесс. </w:t>
      </w:r>
      <w:r w:rsidRPr="00FB110B">
        <w:rPr>
          <w:rFonts w:ascii="Times New Roman" w:hAnsi="Times New Roman" w:cs="Times New Roman"/>
          <w:sz w:val="24"/>
          <w:szCs w:val="24"/>
          <w:lang w:val="be-BY"/>
        </w:rPr>
        <w:t>Понятие о литературном процессе; периоды в развитии литературы; литературные направления (реализм, романтизм); суфизм, просветительство, модернизм, постмодернизм; литературный метод (течение): просветительский реализм, критический реализм, социалистический реализм, деревенский реализм, символизм, гисьянизм, импрессионизм, имажинизм, футуризм.</w:t>
      </w:r>
    </w:p>
    <w:p w:rsidR="00121488" w:rsidRDefault="00121488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</w:p>
    <w:p w:rsidR="00121488" w:rsidRPr="00FB110B" w:rsidRDefault="00121488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</w:p>
    <w:p w:rsidR="00262E49" w:rsidRPr="00497C25" w:rsidRDefault="00262E49" w:rsidP="00011539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C25">
        <w:rPr>
          <w:rFonts w:ascii="Times New Roman" w:hAnsi="Times New Roman" w:cs="Times New Roman"/>
          <w:b/>
          <w:sz w:val="24"/>
          <w:szCs w:val="24"/>
        </w:rPr>
        <w:t>Примерное тематическое планирование</w:t>
      </w:r>
    </w:p>
    <w:p w:rsidR="00531954" w:rsidRPr="00FB110B" w:rsidRDefault="00262E49" w:rsidP="00011539">
      <w:pPr>
        <w:spacing w:after="0"/>
        <w:ind w:left="3539" w:firstLine="709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531954" w:rsidRPr="00FB110B" w:rsidRDefault="00531954" w:rsidP="00011539">
      <w:pPr>
        <w:pStyle w:val="a3"/>
        <w:spacing w:line="276" w:lineRule="auto"/>
        <w:ind w:left="709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655"/>
        <w:gridCol w:w="1242"/>
      </w:tblGrid>
      <w:tr w:rsidR="00531954" w:rsidRPr="00FB110B" w:rsidTr="00561F81">
        <w:trPr>
          <w:trHeight w:val="401"/>
        </w:trPr>
        <w:tc>
          <w:tcPr>
            <w:tcW w:w="675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</w:t>
            </w:r>
          </w:p>
        </w:tc>
        <w:tc>
          <w:tcPr>
            <w:tcW w:w="1242" w:type="dxa"/>
          </w:tcPr>
          <w:p w:rsidR="00531954" w:rsidRPr="00FB110B" w:rsidRDefault="005502AB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  <w:r w:rsidR="00531954"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2"/>
              </w:num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I.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военного времени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Ф.Карима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А.Еники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М.Джалиль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Хуш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акыллым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Прошай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, моя умница»,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Кошчык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«Птенчик». Чтение, анализ.</w:t>
            </w:r>
          </w:p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Йөзек</w:t>
            </w:r>
            <w:proofErr w:type="spellEnd"/>
            <w:r w:rsidR="00492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кашы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«Перстень». Чтение, анализ, составление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тезисов.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2"/>
              </w:num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.Литература послевоенного периода (до 1960-х годов)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tabs>
                <w:tab w:val="left" w:pos="0"/>
              </w:tabs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влияние </w:t>
            </w:r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литературу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полудемократических перемен периода </w:t>
            </w:r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proofErr w:type="spellStart"/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ттепели</w:t>
            </w:r>
            <w:proofErr w:type="spellEnd"/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 Творчество Х.</w:t>
            </w:r>
            <w:proofErr w:type="spellStart"/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Туфана</w:t>
            </w:r>
            <w:proofErr w:type="spellEnd"/>
            <w:r w:rsidRPr="00FB11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Кайсыгызныңкулыҗылы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?» / «У кого рука теплая?»,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Илдәниләр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икән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?» / «Что происходит на Родине? », «Луиза-а-а-а».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numPr>
                <w:ilvl w:val="0"/>
                <w:numId w:val="42"/>
              </w:num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III.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1960–1980-х годов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Возвращение литературы к национальным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традиция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оиск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знаковых особенностей нового общества, новый герой.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А.Гилязова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Р.Гаташа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Яшьчак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/Молодость,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Туганягым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Родной край. Чтение, анализ.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«Сабантуй». Чтение, обсуждение, составление </w:t>
            </w:r>
            <w:proofErr w:type="spellStart"/>
            <w:proofErr w:type="gram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тезисов.Р.Гаташ</w:t>
            </w:r>
            <w:proofErr w:type="spellEnd"/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Ирләрбулыйк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/Будем мужчинами,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Укытучы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/Учитель. Чтение, обсуждение.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Возвращение литературы к национальным основам.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Оживление традиций, поиски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А.Гилязова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Р.Хариса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Р.Гаташа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Р.Файзуллин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Яшьчак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/«Молодость»,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Туганягым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«Родной край». Чтение, анализ.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. «Сабантуй». Чтение, обсуждение, составление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тезисов.Р.Гаташ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Ирләрбулыйк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/«</w:t>
            </w:r>
            <w:proofErr w:type="gram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Будем мужчинами»,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Укытучы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/«Учитель». Чтение, обсуждение.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IV.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1980–2000-х годов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Возрождение татарской литературы на рубеже ХХ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ХХI веков. Созвучность тенденций в литературе этого периода с поисками в литературе начала ХХ века. Развитие в реализме: типизация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пообщественно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-классовому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М.Хасанова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М.Хабибуллина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Т.Миннуллина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Р.Файзуллина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Зульфата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, Р.Валиева.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А.Гилязев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Йәгез, бер дога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«Давайте помолимся». Чтение, анализ.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М.Магдиев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Бәхилләшү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». Чтение, составление плана, тезисов, обсуждение.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Гашыйклартавы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«Гора влюбленных». Чтение и обсуждение.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И.Юзеев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Өчәүчыктыкеракюлга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троем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отправились в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орогу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». Чтение, обсуждение.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М.Хасанов.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Язгыаҗаган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Весення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зарница». Чтение, составление тезисов, обсуждение, анализ.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Т.Миннуллин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ӘлдермештәнӘлмәндәр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» / «Старик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Альмандар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Альдермеша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». Чтение, анализ.</w:t>
            </w:r>
          </w:p>
          <w:p w:rsidR="00531954" w:rsidRPr="00FB110B" w:rsidRDefault="00531954" w:rsidP="009C1EF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М.Хабибуллин.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Кубрат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хан». Чтение, составление тезисов. Проектная работа.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Р.Валиев.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Сююмбикэ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». Чтение, анализ.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Зульфат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Колын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«Жеребенок»,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Тылсым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«Волшебство»,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Дүртҗыр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«Четыре песни». Чтение, анализ.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V.</w:t>
            </w:r>
            <w:r w:rsidRPr="00FB11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2000–2010-х годов</w:t>
            </w: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531954" w:rsidRPr="00FB110B" w:rsidTr="00561F81">
        <w:tc>
          <w:tcPr>
            <w:tcW w:w="675" w:type="dxa"/>
          </w:tcPr>
          <w:p w:rsidR="00531954" w:rsidRPr="00FB110B" w:rsidRDefault="00531954" w:rsidP="00011539">
            <w:pPr>
              <w:pStyle w:val="a3"/>
              <w:spacing w:line="276" w:lineRule="auto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 сознания и бессознательного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З.Хакима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Р.Зайдуллы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Р.Гаташ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Р.Миннулин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Р.Харис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B110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З.Хаким. З.Хаким. </w:t>
            </w:r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Телсезкүке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«Немая кукушка». Чтение, обсуждение, анализ.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Р.Зайдулла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Битлек</w:t>
            </w:r>
            <w:proofErr w:type="spellEnd"/>
            <w:r w:rsidRPr="00FB110B">
              <w:rPr>
                <w:rFonts w:ascii="Times New Roman" w:hAnsi="Times New Roman" w:cs="Times New Roman"/>
                <w:sz w:val="24"/>
                <w:szCs w:val="24"/>
              </w:rPr>
              <w:t>» / «Маска». Чтение, анализ.</w:t>
            </w:r>
          </w:p>
          <w:p w:rsidR="00531954" w:rsidRPr="00FB110B" w:rsidRDefault="00531954" w:rsidP="00011539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531954" w:rsidRPr="00FB110B" w:rsidRDefault="00531954" w:rsidP="00011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be-BY"/>
        </w:rPr>
      </w:pP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 xml:space="preserve">Минимум литературных произведений, 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</w:rPr>
        <w:t>предлагаемых для изучения учащимся</w:t>
      </w:r>
    </w:p>
    <w:p w:rsidR="00531954" w:rsidRPr="00FB110B" w:rsidRDefault="00531954" w:rsidP="00011539">
      <w:pPr>
        <w:widowControl w:val="0"/>
        <w:snapToGri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531954" w:rsidRPr="00FB110B" w:rsidRDefault="00531954" w:rsidP="00011539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>Х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 w:rsidRPr="00FB110B">
        <w:rPr>
          <w:rFonts w:ascii="Times New Roman" w:hAnsi="Times New Roman" w:cs="Times New Roman"/>
          <w:b/>
          <w:bCs/>
          <w:sz w:val="24"/>
          <w:szCs w:val="24"/>
          <w:lang w:val="be-BY"/>
        </w:rPr>
        <w:t>класс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М.Джалиля «Моабит дәфтәрләре» / «Моабитская тетрадь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iCs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Повесть Ф.Хусни «Йөзек кашы»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«Перстень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Х.Туфана «Кайсыгызны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ң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кулыҗылы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FB110B">
        <w:rPr>
          <w:rFonts w:ascii="Times New Roman" w:hAnsi="Times New Roman" w:cs="Times New Roman"/>
          <w:sz w:val="24"/>
          <w:szCs w:val="24"/>
        </w:rPr>
        <w:t xml:space="preserve"> 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У кого рука теплая</w:t>
      </w:r>
      <w:proofErr w:type="gram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FB110B">
        <w:rPr>
          <w:rFonts w:ascii="Times New Roman" w:hAnsi="Times New Roman" w:cs="Times New Roman"/>
          <w:sz w:val="24"/>
          <w:szCs w:val="24"/>
        </w:rPr>
        <w:t xml:space="preserve"> »</w:t>
      </w:r>
      <w:proofErr w:type="gram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Илдәниләр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икән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Что происходит в стране?</w:t>
      </w:r>
      <w:r w:rsidRPr="00FB110B">
        <w:rPr>
          <w:rFonts w:ascii="Times New Roman" w:hAnsi="Times New Roman" w:cs="Times New Roman"/>
          <w:sz w:val="24"/>
          <w:szCs w:val="24"/>
        </w:rPr>
        <w:t xml:space="preserve"> 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, Луиза-а-а!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Повесть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А.Гилязова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proofErr w:type="spellStart"/>
      <w:proofErr w:type="gram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Йәгез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 w:eastAsia="ru-RU"/>
        </w:rPr>
        <w:t>,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бер</w:t>
      </w:r>
      <w:proofErr w:type="spellEnd"/>
      <w:proofErr w:type="gram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дога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» / «Давайте помолимся..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Драма И.Юзеева «Гашыйклар тавы» 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«Гора влюбленных»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Өчәүчыктыкеракюлга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FB110B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FB110B">
        <w:rPr>
          <w:rFonts w:ascii="Times New Roman" w:hAnsi="Times New Roman" w:cs="Times New Roman"/>
          <w:sz w:val="24"/>
          <w:szCs w:val="24"/>
        </w:rPr>
        <w:t xml:space="preserve"> д</w:t>
      </w:r>
      <w:r w:rsidRPr="00FB110B"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FB110B">
        <w:rPr>
          <w:rFonts w:ascii="Times New Roman" w:hAnsi="Times New Roman" w:cs="Times New Roman"/>
          <w:sz w:val="24"/>
          <w:szCs w:val="24"/>
        </w:rPr>
        <w:t>».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tabs>
          <w:tab w:val="left" w:pos="0"/>
        </w:tabs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Повесть М.Магдиева «Бәхилләшү»  / «Прощание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Роман М.Хасанова.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Язгыаҗаган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Отрывок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Весенняя зарница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Драма Т.Миннуллина «Әлдермештән Әлмәндәр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Старик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из деревни 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Альдермеш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Роман М.Хабибуллина «Кубрат хан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Цикл стихотворений Р.Файзуллина «Яшь чак» / «Молодость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«Туган ягым» / «Родной край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. 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Стихотворения Р.Гаташа «Ирләр булыйк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«Будем мужчинами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«Укытучы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«Учитель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Р.Харис. «Сабантуй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Зульфат. «Колын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«Жеребенок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«Тылсым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/ «Волшебство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, «Д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үртҗыр</w:t>
      </w:r>
      <w:proofErr w:type="spellEnd"/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 xml:space="preserve"> / 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«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Четыре песни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Драма З.Хакима «</w:t>
      </w:r>
      <w:proofErr w:type="spellStart"/>
      <w:r w:rsidRPr="00FB110B">
        <w:rPr>
          <w:rFonts w:ascii="Times New Roman" w:hAnsi="Times New Roman" w:cs="Times New Roman"/>
          <w:sz w:val="24"/>
          <w:szCs w:val="24"/>
          <w:lang w:eastAsia="ru-RU"/>
        </w:rPr>
        <w:t>Телсезкүке</w:t>
      </w:r>
      <w:proofErr w:type="spellEnd"/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»  / «Немая кукушка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pStyle w:val="a3"/>
        <w:numPr>
          <w:ilvl w:val="0"/>
          <w:numId w:val="29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Стихотворение Р.Зайдуллы «Битлек» / «Маска</w:t>
      </w:r>
      <w:r w:rsidRPr="00FB110B">
        <w:rPr>
          <w:rFonts w:ascii="Times New Roman" w:hAnsi="Times New Roman" w:cs="Times New Roman"/>
          <w:sz w:val="24"/>
          <w:szCs w:val="24"/>
        </w:rPr>
        <w:t>»</w:t>
      </w:r>
      <w:r w:rsidRPr="00FB110B">
        <w:rPr>
          <w:rFonts w:ascii="Times New Roman" w:hAnsi="Times New Roman" w:cs="Times New Roman"/>
          <w:sz w:val="24"/>
          <w:szCs w:val="24"/>
          <w:lang w:val="be-BY" w:eastAsia="ru-RU"/>
        </w:rPr>
        <w:t>.</w:t>
      </w:r>
    </w:p>
    <w:p w:rsidR="00531954" w:rsidRPr="00FB110B" w:rsidRDefault="00531954" w:rsidP="00011539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31252B" w:rsidRPr="00FB110B" w:rsidRDefault="0031252B" w:rsidP="0001153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252B" w:rsidRPr="00FB110B" w:rsidSect="00EF21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 w15:restartNumberingAfterBreak="0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 w15:restartNumberingAfterBreak="0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 w15:restartNumberingAfterBreak="0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 w15:restartNumberingAfterBreak="0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 w15:restartNumberingAfterBreak="0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1954"/>
    <w:rsid w:val="00011539"/>
    <w:rsid w:val="000E485B"/>
    <w:rsid w:val="000F38F1"/>
    <w:rsid w:val="00121488"/>
    <w:rsid w:val="00140155"/>
    <w:rsid w:val="001520E8"/>
    <w:rsid w:val="001F142E"/>
    <w:rsid w:val="00262E49"/>
    <w:rsid w:val="002E1278"/>
    <w:rsid w:val="0031252B"/>
    <w:rsid w:val="003214E5"/>
    <w:rsid w:val="003B12FE"/>
    <w:rsid w:val="00492DAD"/>
    <w:rsid w:val="00531954"/>
    <w:rsid w:val="005502AB"/>
    <w:rsid w:val="005527D0"/>
    <w:rsid w:val="005E3810"/>
    <w:rsid w:val="00674914"/>
    <w:rsid w:val="00865B04"/>
    <w:rsid w:val="00947983"/>
    <w:rsid w:val="00985CD3"/>
    <w:rsid w:val="009C1EFA"/>
    <w:rsid w:val="00A12962"/>
    <w:rsid w:val="00A447C3"/>
    <w:rsid w:val="00AA6DF9"/>
    <w:rsid w:val="00B800E2"/>
    <w:rsid w:val="00BA3F05"/>
    <w:rsid w:val="00C00ED6"/>
    <w:rsid w:val="00C51A75"/>
    <w:rsid w:val="00CE6FBB"/>
    <w:rsid w:val="00DE2DBB"/>
    <w:rsid w:val="00E63EFC"/>
    <w:rsid w:val="00EF21FC"/>
    <w:rsid w:val="00F43080"/>
    <w:rsid w:val="00FB110B"/>
    <w:rsid w:val="00FF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43AA"/>
  <w15:docId w15:val="{D8C34C6D-0A78-4273-B2E9-FFC57DD8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1954"/>
    <w:pPr>
      <w:spacing w:after="0" w:line="240" w:lineRule="auto"/>
      <w:ind w:left="720" w:firstLine="1814"/>
      <w:jc w:val="both"/>
    </w:pPr>
    <w:rPr>
      <w:rFonts w:ascii="Calibri" w:eastAsia="Calibri" w:hAnsi="Calibri" w:cs="Calibri"/>
      <w:lang w:eastAsia="en-US"/>
    </w:rPr>
  </w:style>
  <w:style w:type="paragraph" w:styleId="a4">
    <w:name w:val="footnote text"/>
    <w:basedOn w:val="a"/>
    <w:link w:val="a5"/>
    <w:uiPriority w:val="99"/>
    <w:semiHidden/>
    <w:rsid w:val="00531954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531954"/>
    <w:rPr>
      <w:rFonts w:ascii="Calibri" w:eastAsia="Calibri" w:hAnsi="Calibri" w:cs="Calibr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531954"/>
    <w:rPr>
      <w:vertAlign w:val="superscript"/>
    </w:rPr>
  </w:style>
  <w:style w:type="paragraph" w:styleId="a7">
    <w:name w:val="header"/>
    <w:basedOn w:val="a"/>
    <w:link w:val="a8"/>
    <w:uiPriority w:val="99"/>
    <w:rsid w:val="0053195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531954"/>
    <w:rPr>
      <w:rFonts w:ascii="Calibri" w:eastAsia="Calibri" w:hAnsi="Calibri" w:cs="Calibri"/>
      <w:lang w:eastAsia="en-US"/>
    </w:rPr>
  </w:style>
  <w:style w:type="paragraph" w:styleId="a9">
    <w:name w:val="footer"/>
    <w:basedOn w:val="a"/>
    <w:link w:val="aa"/>
    <w:uiPriority w:val="99"/>
    <w:rsid w:val="0053195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531954"/>
    <w:rPr>
      <w:rFonts w:ascii="Calibri" w:eastAsia="Calibri" w:hAnsi="Calibri" w:cs="Calibri"/>
      <w:lang w:eastAsia="en-US"/>
    </w:rPr>
  </w:style>
  <w:style w:type="character" w:styleId="ab">
    <w:name w:val="Strong"/>
    <w:basedOn w:val="a0"/>
    <w:uiPriority w:val="99"/>
    <w:qFormat/>
    <w:rsid w:val="00531954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531954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531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53195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531954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531954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5319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53195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531954"/>
    <w:rPr>
      <w:b/>
      <w:bCs/>
    </w:rPr>
  </w:style>
  <w:style w:type="paragraph" w:styleId="af">
    <w:name w:val="Body Text Indent"/>
    <w:basedOn w:val="a"/>
    <w:link w:val="af0"/>
    <w:uiPriority w:val="99"/>
    <w:rsid w:val="00531954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531954"/>
    <w:rPr>
      <w:rFonts w:ascii="Times New Roman" w:eastAsia="Times New Roman" w:hAnsi="Times New Roman" w:cs="Times New Roman"/>
      <w:sz w:val="28"/>
      <w:szCs w:val="28"/>
      <w:lang w:val="tt-RU"/>
    </w:rPr>
  </w:style>
  <w:style w:type="paragraph" w:styleId="af1">
    <w:name w:val="Body Text"/>
    <w:basedOn w:val="a"/>
    <w:link w:val="af2"/>
    <w:uiPriority w:val="99"/>
    <w:rsid w:val="00531954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rsid w:val="00531954"/>
    <w:rPr>
      <w:rFonts w:ascii="Calibri" w:eastAsia="Calibri" w:hAnsi="Calibri" w:cs="Calibri"/>
      <w:lang w:eastAsia="en-US"/>
    </w:rPr>
  </w:style>
  <w:style w:type="paragraph" w:styleId="af3">
    <w:name w:val="Normal (Web)"/>
    <w:basedOn w:val="a"/>
    <w:uiPriority w:val="99"/>
    <w:rsid w:val="00531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15</Pages>
  <Words>5087</Words>
  <Characters>29001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Илхамия Тумакова</cp:lastModifiedBy>
  <cp:revision>18</cp:revision>
  <dcterms:created xsi:type="dcterms:W3CDTF">2020-02-01T08:34:00Z</dcterms:created>
  <dcterms:modified xsi:type="dcterms:W3CDTF">2020-03-23T07:22:00Z</dcterms:modified>
</cp:coreProperties>
</file>